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223C93C3" w:rsidR="009F53A7" w:rsidRPr="00B33E27" w:rsidRDefault="00423D7B" w:rsidP="009F53A7">
      <w:pPr>
        <w:pStyle w:val="CRCoverPage"/>
        <w:tabs>
          <w:tab w:val="right" w:pos="9639"/>
        </w:tabs>
        <w:spacing w:after="0"/>
        <w:jc w:val="both"/>
        <w:rPr>
          <w:rFonts w:eastAsia="SimSun" w:cs="Arial"/>
          <w:b/>
          <w:i/>
          <w:noProof/>
          <w:sz w:val="24"/>
          <w:szCs w:val="24"/>
          <w:lang w:val="de-DE" w:eastAsia="zh-CN"/>
        </w:rPr>
      </w:pPr>
      <w:bookmarkStart w:id="0" w:name="OLE_LINK1"/>
      <w:r w:rsidRPr="00423D7B">
        <w:rPr>
          <w:rFonts w:cs="Arial"/>
          <w:b/>
          <w:noProof/>
          <w:sz w:val="24"/>
          <w:szCs w:val="24"/>
          <w:lang w:val="de-DE"/>
        </w:rPr>
        <w:t>3GPP TSG RAN WG1 #</w:t>
      </w:r>
      <w:r w:rsidR="00D63E3B">
        <w:rPr>
          <w:rFonts w:cs="Arial"/>
          <w:b/>
          <w:noProof/>
          <w:sz w:val="24"/>
          <w:szCs w:val="24"/>
          <w:lang w:val="de-DE"/>
        </w:rPr>
        <w:t>100</w:t>
      </w:r>
      <w:r w:rsidR="009F53A7">
        <w:rPr>
          <w:rFonts w:eastAsia="SimSun" w:cs="Arial"/>
          <w:b/>
          <w:noProof/>
          <w:sz w:val="24"/>
          <w:szCs w:val="24"/>
          <w:lang w:val="de-DE" w:eastAsia="zh-CN"/>
        </w:rPr>
        <w:tab/>
      </w:r>
      <w:r w:rsidR="00C02EA3" w:rsidRPr="00C02EA3">
        <w:rPr>
          <w:rFonts w:cs="Arial"/>
          <w:b/>
          <w:bCs/>
          <w:sz w:val="24"/>
          <w:szCs w:val="24"/>
          <w:lang w:val="en-US" w:eastAsia="ja-JP"/>
        </w:rPr>
        <w:t>R1-2000546</w:t>
      </w:r>
    </w:p>
    <w:bookmarkEnd w:id="0"/>
    <w:p w14:paraId="20998098" w14:textId="745B551A" w:rsidR="002125A6" w:rsidRDefault="007F78CE" w:rsidP="00AB3E8F">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00D63E3B" w:rsidRPr="00D63E3B">
        <w:rPr>
          <w:rFonts w:ascii="Arial" w:hAnsi="Arial"/>
          <w:b/>
          <w:lang w:eastAsia="ja-JP"/>
        </w:rPr>
        <w:t>, February 24</w:t>
      </w:r>
      <w:r w:rsidR="00D63E3B" w:rsidRPr="009575BB">
        <w:rPr>
          <w:rFonts w:ascii="Arial" w:hAnsi="Arial"/>
          <w:b/>
          <w:vertAlign w:val="superscript"/>
          <w:lang w:eastAsia="ja-JP"/>
        </w:rPr>
        <w:t>th</w:t>
      </w:r>
      <w:r w:rsidR="00D63E3B" w:rsidRPr="00D63E3B">
        <w:rPr>
          <w:rFonts w:ascii="Arial" w:hAnsi="Arial"/>
          <w:b/>
          <w:lang w:eastAsia="ja-JP"/>
        </w:rPr>
        <w:t xml:space="preserve"> – </w:t>
      </w:r>
      <w:r>
        <w:rPr>
          <w:rFonts w:ascii="Arial" w:hAnsi="Arial"/>
          <w:b/>
          <w:lang w:eastAsia="ja-JP"/>
        </w:rPr>
        <w:t>March 6</w:t>
      </w:r>
      <w:r w:rsidR="00D63E3B" w:rsidRPr="009575BB">
        <w:rPr>
          <w:rFonts w:ascii="Arial" w:hAnsi="Arial"/>
          <w:b/>
          <w:vertAlign w:val="superscript"/>
          <w:lang w:eastAsia="ja-JP"/>
        </w:rPr>
        <w:t>th</w:t>
      </w:r>
      <w:r w:rsidR="00D63E3B" w:rsidRPr="00D63E3B">
        <w:rPr>
          <w:rFonts w:ascii="Arial" w:hAnsi="Arial"/>
          <w:b/>
          <w:lang w:eastAsia="ja-JP"/>
        </w:rPr>
        <w:t>, 2020</w:t>
      </w:r>
    </w:p>
    <w:p w14:paraId="1D6BD0F1" w14:textId="77777777" w:rsidR="00D63E3B" w:rsidRPr="00423D7B" w:rsidRDefault="00D63E3B"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AF6EA58"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9575BB" w:rsidRPr="009575BB">
        <w:rPr>
          <w:rFonts w:ascii="Arial" w:hAnsi="Arial" w:cs="Arial"/>
          <w:b/>
        </w:rPr>
        <w:t>Remaining issues on mode 1 resource allocation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1E80511B" w14:textId="1B4B226C" w:rsidR="007B1A51" w:rsidRDefault="00570D6C" w:rsidP="00615432">
      <w:pPr>
        <w:pStyle w:val="a6"/>
        <w:spacing w:afterLines="50" w:after="156"/>
        <w:jc w:val="both"/>
        <w:rPr>
          <w:sz w:val="20"/>
          <w:szCs w:val="20"/>
          <w:lang w:eastAsia="zh-CN"/>
        </w:rPr>
      </w:pPr>
      <w:r>
        <w:rPr>
          <w:sz w:val="20"/>
          <w:szCs w:val="20"/>
          <w:lang w:eastAsia="zh-CN"/>
        </w:rPr>
        <w:t xml:space="preserve">Until the last RAN1#99 meeting, </w:t>
      </w:r>
      <w:r w:rsidR="00BD526E">
        <w:rPr>
          <w:sz w:val="20"/>
          <w:szCs w:val="20"/>
          <w:lang w:eastAsia="zh-CN"/>
        </w:rPr>
        <w:t xml:space="preserve">the </w:t>
      </w:r>
      <w:r>
        <w:rPr>
          <w:sz w:val="20"/>
          <w:szCs w:val="20"/>
          <w:lang w:eastAsia="zh-CN"/>
        </w:rPr>
        <w:t xml:space="preserve">major parts of NR V2X mode </w:t>
      </w:r>
      <w:r w:rsidR="0005257E">
        <w:rPr>
          <w:sz w:val="20"/>
          <w:szCs w:val="20"/>
          <w:lang w:eastAsia="zh-CN"/>
        </w:rPr>
        <w:t>1</w:t>
      </w:r>
      <w:r>
        <w:rPr>
          <w:sz w:val="20"/>
          <w:szCs w:val="20"/>
          <w:lang w:eastAsia="zh-CN"/>
        </w:rPr>
        <w:t xml:space="preserve"> have been completed. </w:t>
      </w:r>
      <w:r w:rsidR="007B1A51" w:rsidRPr="00112B2D">
        <w:rPr>
          <w:sz w:val="20"/>
          <w:szCs w:val="20"/>
          <w:lang w:eastAsia="zh-CN"/>
        </w:rPr>
        <w:t xml:space="preserve">In this contribution, we </w:t>
      </w:r>
      <w:r w:rsidR="007B1A51">
        <w:rPr>
          <w:sz w:val="20"/>
          <w:szCs w:val="20"/>
          <w:lang w:eastAsia="zh-CN"/>
        </w:rPr>
        <w:t xml:space="preserve">share further discussions </w:t>
      </w:r>
      <w:r w:rsidR="007B1A51" w:rsidRPr="00112B2D">
        <w:rPr>
          <w:sz w:val="20"/>
          <w:szCs w:val="20"/>
          <w:lang w:eastAsia="zh-CN"/>
        </w:rPr>
        <w:t xml:space="preserve">on </w:t>
      </w:r>
      <w:r>
        <w:rPr>
          <w:sz w:val="20"/>
          <w:szCs w:val="20"/>
          <w:lang w:eastAsia="zh-CN"/>
        </w:rPr>
        <w:t>some remaining issues</w:t>
      </w:r>
      <w:r w:rsidR="007B1A51" w:rsidRPr="00112B2D">
        <w:rPr>
          <w:sz w:val="20"/>
          <w:szCs w:val="20"/>
          <w:lang w:eastAsia="zh-CN"/>
        </w:rPr>
        <w:t xml:space="preserve"> </w:t>
      </w:r>
      <w:r w:rsidR="007B1A51">
        <w:rPr>
          <w:sz w:val="20"/>
          <w:szCs w:val="20"/>
          <w:lang w:eastAsia="zh-CN"/>
        </w:rPr>
        <w:t>for</w:t>
      </w:r>
      <w:r w:rsidR="007B1A51" w:rsidRPr="00112B2D">
        <w:rPr>
          <w:sz w:val="20"/>
          <w:szCs w:val="20"/>
          <w:lang w:eastAsia="zh-CN"/>
        </w:rPr>
        <w:t xml:space="preserve"> </w:t>
      </w:r>
      <w:r w:rsidR="007B1A51">
        <w:rPr>
          <w:sz w:val="20"/>
          <w:szCs w:val="20"/>
          <w:lang w:eastAsia="zh-CN"/>
        </w:rPr>
        <w:t xml:space="preserve">NR-V2X </w:t>
      </w:r>
      <w:r w:rsidR="007B1A51" w:rsidRPr="00112B2D">
        <w:rPr>
          <w:sz w:val="20"/>
          <w:szCs w:val="20"/>
          <w:lang w:eastAsia="zh-CN"/>
        </w:rPr>
        <w:t>mode 1 resource allocation.</w:t>
      </w:r>
      <w:r w:rsidR="00BD526E">
        <w:rPr>
          <w:sz w:val="20"/>
          <w:szCs w:val="20"/>
          <w:lang w:eastAsia="zh-CN"/>
        </w:rPr>
        <w:t xml:space="preserve"> </w:t>
      </w:r>
    </w:p>
    <w:p w14:paraId="6D53221C" w14:textId="77777777" w:rsidR="007B1A51" w:rsidRPr="001C0DBC" w:rsidRDefault="007B1A51" w:rsidP="005540DA">
      <w:pPr>
        <w:spacing w:beforeLines="50" w:before="156" w:afterLines="50" w:after="156"/>
        <w:jc w:val="both"/>
        <w:rPr>
          <w:rFonts w:eastAsia="SimSun"/>
          <w:sz w:val="20"/>
          <w:szCs w:val="20"/>
          <w:lang w:eastAsia="zh-CN"/>
        </w:rPr>
      </w:pPr>
    </w:p>
    <w:p w14:paraId="49CA9C78" w14:textId="566481B7" w:rsidR="001220E2" w:rsidRDefault="001C0DBC" w:rsidP="00D60B2F">
      <w:pPr>
        <w:pStyle w:val="1"/>
        <w:spacing w:beforeLines="50" w:before="156" w:afterLines="50" w:after="156"/>
        <w:ind w:left="432" w:hanging="432"/>
        <w:jc w:val="both"/>
        <w:rPr>
          <w:rFonts w:eastAsia="SimSun"/>
          <w:b/>
          <w:sz w:val="24"/>
          <w:lang w:eastAsia="zh-CN"/>
        </w:rPr>
      </w:pPr>
      <w:bookmarkStart w:id="2" w:name="_Ref228947482"/>
      <w:r w:rsidRPr="001C0DBC">
        <w:rPr>
          <w:rFonts w:eastAsia="SimSun"/>
          <w:b/>
          <w:sz w:val="24"/>
          <w:lang w:eastAsia="zh-CN"/>
        </w:rPr>
        <w:t>Scheduled by DCI but potentially unused ReTx resources in configured grant</w:t>
      </w:r>
    </w:p>
    <w:p w14:paraId="2C744B19" w14:textId="64F68939" w:rsidR="00445A93" w:rsidRDefault="00445A93" w:rsidP="00FA1E80">
      <w:pPr>
        <w:spacing w:afterLines="50" w:after="156"/>
        <w:jc w:val="both"/>
        <w:rPr>
          <w:rFonts w:eastAsia="SimSun"/>
          <w:sz w:val="20"/>
          <w:szCs w:val="20"/>
          <w:lang w:val="x-none" w:eastAsia="zh-CN"/>
        </w:rPr>
      </w:pPr>
      <w:r>
        <w:rPr>
          <w:sz w:val="20"/>
          <w:szCs w:val="20"/>
          <w:lang w:eastAsia="zh-CN"/>
        </w:rPr>
        <w:t xml:space="preserve">One remaining issue is </w:t>
      </w:r>
      <w:r w:rsidR="00DC0509">
        <w:rPr>
          <w:sz w:val="20"/>
          <w:szCs w:val="20"/>
          <w:lang w:eastAsia="zh-CN"/>
        </w:rPr>
        <w:t>identified for</w:t>
      </w:r>
      <w:r>
        <w:rPr>
          <w:sz w:val="20"/>
          <w:szCs w:val="20"/>
          <w:lang w:eastAsia="zh-CN"/>
        </w:rPr>
        <w:t xml:space="preserve"> configured grant </w:t>
      </w:r>
      <w:r w:rsidR="00DC0509">
        <w:rPr>
          <w:sz w:val="20"/>
          <w:szCs w:val="20"/>
          <w:lang w:eastAsia="zh-CN"/>
        </w:rPr>
        <w:t>in</w:t>
      </w:r>
      <w:r>
        <w:rPr>
          <w:sz w:val="20"/>
          <w:szCs w:val="20"/>
          <w:lang w:eastAsia="zh-CN"/>
        </w:rPr>
        <w:t xml:space="preserve"> NR V2X mode 1. </w:t>
      </w:r>
      <w:r w:rsidRPr="00445A93">
        <w:rPr>
          <w:rFonts w:hint="eastAsia"/>
          <w:sz w:val="20"/>
          <w:szCs w:val="20"/>
          <w:lang w:eastAsia="zh-CN"/>
        </w:rPr>
        <w:t>In</w:t>
      </w:r>
      <w:r>
        <w:rPr>
          <w:sz w:val="20"/>
          <w:szCs w:val="20"/>
          <w:lang w:eastAsia="zh-CN"/>
        </w:rPr>
        <w:t xml:space="preserve"> configured grant, there can be a case where retransmission (ReTx) resources are scheduled by a DCI but </w:t>
      </w:r>
      <w:r w:rsidR="005D1601">
        <w:rPr>
          <w:sz w:val="20"/>
          <w:szCs w:val="20"/>
          <w:lang w:eastAsia="zh-CN"/>
        </w:rPr>
        <w:t xml:space="preserve">potentially </w:t>
      </w:r>
      <w:r>
        <w:rPr>
          <w:sz w:val="20"/>
          <w:szCs w:val="20"/>
          <w:lang w:eastAsia="zh-CN"/>
        </w:rPr>
        <w:t>unused for retransmission. In this case, the related UE behavior needs to be defined to avoid any ambiguity. Details are provided as follows.</w:t>
      </w:r>
    </w:p>
    <w:p w14:paraId="4F9FB753" w14:textId="7112551A" w:rsidR="00FA1E80" w:rsidRDefault="00FA1E80" w:rsidP="00FA1E80">
      <w:pPr>
        <w:spacing w:afterLines="50" w:after="156"/>
        <w:jc w:val="both"/>
        <w:rPr>
          <w:rFonts w:eastAsia="SimSun"/>
          <w:sz w:val="20"/>
          <w:szCs w:val="20"/>
          <w:lang w:val="x-none" w:eastAsia="zh-CN"/>
        </w:rPr>
      </w:pPr>
      <w:r w:rsidRPr="00FA1E80">
        <w:rPr>
          <w:rFonts w:eastAsia="SimSun"/>
          <w:sz w:val="20"/>
          <w:szCs w:val="20"/>
          <w:lang w:val="x-none" w:eastAsia="zh-CN"/>
        </w:rPr>
        <w:t xml:space="preserve">In </w:t>
      </w:r>
      <w:r w:rsidR="0067335A">
        <w:rPr>
          <w:rFonts w:eastAsia="SimSun"/>
          <w:sz w:val="20"/>
          <w:szCs w:val="20"/>
          <w:lang w:val="x-none" w:eastAsia="zh-CN"/>
        </w:rPr>
        <w:t xml:space="preserve">the </w:t>
      </w:r>
      <w:r w:rsidRPr="00FA1E80">
        <w:rPr>
          <w:rFonts w:eastAsia="SimSun"/>
          <w:sz w:val="20"/>
          <w:szCs w:val="20"/>
          <w:lang w:val="x-none" w:eastAsia="zh-CN"/>
        </w:rPr>
        <w:t>RAN1#</w:t>
      </w:r>
      <w:r w:rsidR="006A498B" w:rsidRPr="00FA1E80">
        <w:rPr>
          <w:rFonts w:eastAsia="SimSun"/>
          <w:sz w:val="20"/>
          <w:szCs w:val="20"/>
          <w:lang w:val="x-none" w:eastAsia="zh-CN"/>
        </w:rPr>
        <w:t>9</w:t>
      </w:r>
      <w:r w:rsidR="00CC3462">
        <w:rPr>
          <w:rFonts w:eastAsia="SimSun"/>
          <w:sz w:val="20"/>
          <w:szCs w:val="20"/>
          <w:lang w:eastAsia="zh-CN"/>
        </w:rPr>
        <w:t>9</w:t>
      </w:r>
      <w:r w:rsidR="006A498B" w:rsidRPr="00FA1E80">
        <w:rPr>
          <w:rFonts w:eastAsia="SimSun"/>
          <w:sz w:val="20"/>
          <w:szCs w:val="20"/>
          <w:lang w:val="x-none" w:eastAsia="zh-CN"/>
        </w:rPr>
        <w:t xml:space="preserve"> </w:t>
      </w:r>
      <w:r w:rsidRPr="00FA1E80">
        <w:rPr>
          <w:rFonts w:eastAsia="SimSun"/>
          <w:sz w:val="20"/>
          <w:szCs w:val="20"/>
          <w:lang w:val="x-none" w:eastAsia="zh-CN"/>
        </w:rPr>
        <w:t xml:space="preserve">meeting, </w:t>
      </w:r>
      <w:bookmarkStart w:id="3" w:name="OLE_LINK24"/>
      <w:bookmarkStart w:id="4" w:name="OLE_LINK25"/>
      <w:r w:rsidR="007574E7">
        <w:rPr>
          <w:rFonts w:eastAsia="SimSun"/>
          <w:sz w:val="20"/>
          <w:szCs w:val="20"/>
          <w:lang w:val="x-none" w:eastAsia="zh-CN"/>
        </w:rPr>
        <w:t>the following agreement</w:t>
      </w:r>
      <w:r w:rsidRPr="00FA1E80">
        <w:rPr>
          <w:rFonts w:eastAsia="SimSun"/>
          <w:sz w:val="20"/>
          <w:szCs w:val="20"/>
          <w:lang w:val="x-none" w:eastAsia="zh-CN"/>
        </w:rPr>
        <w:t xml:space="preserve"> </w:t>
      </w:r>
      <w:r w:rsidR="007574E7">
        <w:rPr>
          <w:rFonts w:eastAsia="SimSun"/>
          <w:sz w:val="20"/>
          <w:szCs w:val="20"/>
          <w:lang w:val="x-none" w:eastAsia="zh-CN"/>
        </w:rPr>
        <w:t>has</w:t>
      </w:r>
      <w:r w:rsidR="00020EA2">
        <w:rPr>
          <w:rFonts w:eastAsia="SimSun"/>
          <w:sz w:val="20"/>
          <w:szCs w:val="20"/>
          <w:lang w:val="x-none" w:eastAsia="zh-CN"/>
        </w:rPr>
        <w:t xml:space="preserve"> been</w:t>
      </w:r>
      <w:bookmarkEnd w:id="3"/>
      <w:bookmarkEnd w:id="4"/>
      <w:r w:rsidR="00CC3462">
        <w:rPr>
          <w:rFonts w:eastAsia="SimSun"/>
          <w:sz w:val="20"/>
          <w:szCs w:val="20"/>
          <w:lang w:val="x-none" w:eastAsia="zh-CN"/>
        </w:rPr>
        <w:t xml:space="preserve"> achieved for </w:t>
      </w:r>
      <w:r w:rsidR="00C0732A">
        <w:rPr>
          <w:rFonts w:eastAsia="SimSun"/>
          <w:sz w:val="20"/>
          <w:szCs w:val="20"/>
          <w:lang w:val="x-none" w:eastAsia="zh-CN"/>
        </w:rPr>
        <w:t xml:space="preserve">scheduled </w:t>
      </w:r>
      <w:r w:rsidR="00CC3462">
        <w:rPr>
          <w:rFonts w:eastAsia="SimSun"/>
          <w:sz w:val="20"/>
          <w:szCs w:val="20"/>
          <w:lang w:val="x-none" w:eastAsia="zh-CN"/>
        </w:rPr>
        <w:t>retransmission</w:t>
      </w:r>
      <w:r w:rsidR="00C85930">
        <w:rPr>
          <w:rFonts w:eastAsia="SimSun"/>
          <w:sz w:val="20"/>
          <w:szCs w:val="20"/>
          <w:lang w:val="x-none" w:eastAsia="zh-CN"/>
        </w:rPr>
        <w:t>s</w:t>
      </w:r>
      <w:r w:rsidR="00CC3462">
        <w:rPr>
          <w:rFonts w:eastAsia="SimSun"/>
          <w:sz w:val="20"/>
          <w:szCs w:val="20"/>
          <w:lang w:val="x-none" w:eastAsia="zh-CN"/>
        </w:rPr>
        <w:t xml:space="preserve"> in configured grant</w:t>
      </w:r>
      <w:r w:rsidR="003F52FE">
        <w:rPr>
          <w:rFonts w:eastAsia="SimSun"/>
          <w:sz w:val="20"/>
          <w:szCs w:val="20"/>
          <w:lang w:val="x-none" w:eastAsia="zh-CN"/>
        </w:rPr>
        <w:t xml:space="preserve"> [1]</w:t>
      </w:r>
      <w:r w:rsidR="00FB0FE9">
        <w:rPr>
          <w:rFonts w:eastAsia="SimSun"/>
          <w:sz w:val="20"/>
          <w:szCs w:val="20"/>
          <w:lang w:val="x-none" w:eastAsia="zh-CN"/>
        </w:rPr>
        <w:t>.</w:t>
      </w:r>
      <w:r w:rsidRPr="00FA1E80">
        <w:rPr>
          <w:rFonts w:eastAsia="SimSun"/>
          <w:sz w:val="20"/>
          <w:szCs w:val="20"/>
          <w:lang w:val="x-none" w:eastAsia="zh-CN"/>
        </w:rPr>
        <w:t xml:space="preserve"> </w:t>
      </w:r>
    </w:p>
    <w:p w14:paraId="0DA200DE" w14:textId="4E7D531A" w:rsidR="00233BF5" w:rsidRPr="00FA1E80" w:rsidRDefault="00233BF5" w:rsidP="00FA1E80">
      <w:pPr>
        <w:spacing w:afterLines="50" w:after="156"/>
        <w:jc w:val="both"/>
        <w:rPr>
          <w:rFonts w:eastAsia="SimSun"/>
          <w:sz w:val="20"/>
          <w:szCs w:val="20"/>
          <w:lang w:val="x-none" w:eastAsia="zh-CN"/>
        </w:rPr>
      </w:pPr>
      <w:r w:rsidRPr="00922A1F">
        <w:rPr>
          <w:rFonts w:eastAsia="SimSun"/>
          <w:noProof/>
          <w:sz w:val="20"/>
          <w:szCs w:val="20"/>
          <w:lang w:eastAsia="zh-CN"/>
        </w:rPr>
        <mc:AlternateContent>
          <mc:Choice Requires="wps">
            <w:drawing>
              <wp:inline distT="0" distB="0" distL="0" distR="0" wp14:anchorId="38E9F485" wp14:editId="532A5186">
                <wp:extent cx="6108700" cy="3761715"/>
                <wp:effectExtent l="0" t="0" r="25400" b="107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761715"/>
                        </a:xfrm>
                        <a:prstGeom prst="rect">
                          <a:avLst/>
                        </a:prstGeom>
                        <a:solidFill>
                          <a:srgbClr val="FFFFFF"/>
                        </a:solidFill>
                        <a:ln w="9525">
                          <a:solidFill>
                            <a:srgbClr val="000000"/>
                          </a:solidFill>
                          <a:miter lim="800000"/>
                          <a:headEnd/>
                          <a:tailEnd/>
                        </a:ln>
                      </wps:spPr>
                      <wps:txbx>
                        <w:txbxContent>
                          <w:p w14:paraId="43175386" w14:textId="77777777" w:rsidR="0053430F" w:rsidRPr="00CC3462" w:rsidRDefault="0053430F" w:rsidP="00CC3462">
                            <w:pPr>
                              <w:rPr>
                                <w:sz w:val="20"/>
                                <w:szCs w:val="20"/>
                              </w:rPr>
                            </w:pPr>
                            <w:r w:rsidRPr="00CC3462">
                              <w:rPr>
                                <w:sz w:val="20"/>
                                <w:szCs w:val="20"/>
                                <w:highlight w:val="green"/>
                              </w:rPr>
                              <w:t>Agreements</w:t>
                            </w:r>
                            <w:r w:rsidRPr="00CC3462">
                              <w:rPr>
                                <w:sz w:val="20"/>
                                <w:szCs w:val="20"/>
                              </w:rPr>
                              <w:t>:</w:t>
                            </w:r>
                          </w:p>
                          <w:p w14:paraId="70EC03D5" w14:textId="77777777" w:rsidR="0053430F" w:rsidRPr="00CC3462" w:rsidRDefault="0053430F" w:rsidP="00CC3462">
                            <w:pPr>
                              <w:pStyle w:val="afd"/>
                              <w:numPr>
                                <w:ilvl w:val="0"/>
                                <w:numId w:val="21"/>
                              </w:numPr>
                              <w:spacing w:after="160" w:line="259" w:lineRule="auto"/>
                              <w:ind w:firstLineChars="0"/>
                              <w:rPr>
                                <w:sz w:val="20"/>
                                <w:szCs w:val="20"/>
                              </w:rPr>
                            </w:pPr>
                            <w:r w:rsidRPr="00CC3462">
                              <w:rPr>
                                <w:sz w:val="20"/>
                                <w:szCs w:val="20"/>
                              </w:rPr>
                              <w:t>To provide additional resources for retransmission upon receiving a SL NACK report, a dynamic grant is used.</w:t>
                            </w:r>
                          </w:p>
                          <w:p w14:paraId="295BFF83" w14:textId="77777777" w:rsidR="0053430F" w:rsidRPr="00CC3462" w:rsidRDefault="0053430F" w:rsidP="00CC3462">
                            <w:pPr>
                              <w:pStyle w:val="afd"/>
                              <w:numPr>
                                <w:ilvl w:val="1"/>
                                <w:numId w:val="21"/>
                              </w:numPr>
                              <w:spacing w:after="160" w:line="259" w:lineRule="auto"/>
                              <w:ind w:firstLineChars="0"/>
                              <w:rPr>
                                <w:sz w:val="20"/>
                                <w:szCs w:val="20"/>
                              </w:rPr>
                            </w:pPr>
                            <w:r w:rsidRPr="00CC3462">
                              <w:rPr>
                                <w:sz w:val="20"/>
                                <w:szCs w:val="20"/>
                              </w:rPr>
                              <w:t>When the initial transmission of a TB is scheduled by a dynamic grant, the CRC of the DCI carrying the dynamic grant is scrambled using the SL RNTI introduced for DCI for a dynamic grant.</w:t>
                            </w:r>
                          </w:p>
                          <w:p w14:paraId="49660541" w14:textId="77777777" w:rsidR="0053430F" w:rsidRPr="00CC3462" w:rsidRDefault="0053430F" w:rsidP="00CC3462">
                            <w:pPr>
                              <w:pStyle w:val="afd"/>
                              <w:numPr>
                                <w:ilvl w:val="2"/>
                                <w:numId w:val="21"/>
                              </w:numPr>
                              <w:spacing w:after="160" w:line="259" w:lineRule="auto"/>
                              <w:ind w:firstLineChars="0"/>
                              <w:rPr>
                                <w:sz w:val="20"/>
                                <w:szCs w:val="20"/>
                              </w:rPr>
                            </w:pPr>
                            <w:r w:rsidRPr="00CC3462">
                              <w:rPr>
                                <w:sz w:val="20"/>
                                <w:szCs w:val="20"/>
                              </w:rPr>
                              <w:t>The interpretation of NDI is the same as for Uu for retransmission scheduled by DCI with CRC scrambled by C-RNTI</w:t>
                            </w:r>
                          </w:p>
                          <w:p w14:paraId="69E45F16" w14:textId="77777777" w:rsidR="0053430F" w:rsidRPr="00CC3462" w:rsidRDefault="0053430F" w:rsidP="00CC3462">
                            <w:pPr>
                              <w:pStyle w:val="afd"/>
                              <w:numPr>
                                <w:ilvl w:val="1"/>
                                <w:numId w:val="21"/>
                              </w:numPr>
                              <w:spacing w:after="160" w:line="259" w:lineRule="auto"/>
                              <w:ind w:firstLineChars="0"/>
                              <w:rPr>
                                <w:sz w:val="20"/>
                                <w:szCs w:val="20"/>
                              </w:rPr>
                            </w:pPr>
                            <w:r w:rsidRPr="00CC3462">
                              <w:rPr>
                                <w:sz w:val="20"/>
                                <w:szCs w:val="20"/>
                              </w:rPr>
                              <w:t>When the initial transmission of a TB is scheduled by a</w:t>
                            </w:r>
                            <w:r w:rsidRPr="00CC3462" w:rsidDel="00C0206E">
                              <w:rPr>
                                <w:sz w:val="20"/>
                                <w:szCs w:val="20"/>
                              </w:rPr>
                              <w:t xml:space="preserve"> </w:t>
                            </w:r>
                            <w:r w:rsidRPr="00CC3462">
                              <w:rPr>
                                <w:sz w:val="20"/>
                                <w:szCs w:val="20"/>
                              </w:rPr>
                              <w:t>configured grant (type-1 or type-2), the CRC of the DCI carrying the dynamic grant is scrambled using the SL RNTI introduced for DCI for a configured grant type-2.</w:t>
                            </w:r>
                          </w:p>
                          <w:p w14:paraId="7920ABFA" w14:textId="77777777" w:rsidR="0053430F" w:rsidRPr="00CC3462" w:rsidRDefault="0053430F" w:rsidP="00CC3462">
                            <w:pPr>
                              <w:pStyle w:val="afd"/>
                              <w:numPr>
                                <w:ilvl w:val="2"/>
                                <w:numId w:val="21"/>
                              </w:numPr>
                              <w:spacing w:after="160" w:line="259" w:lineRule="auto"/>
                              <w:ind w:firstLineChars="0"/>
                              <w:rPr>
                                <w:sz w:val="20"/>
                                <w:szCs w:val="20"/>
                                <w:lang w:val="x-none"/>
                              </w:rPr>
                            </w:pPr>
                            <w:r w:rsidRPr="00CC3462">
                              <w:rPr>
                                <w:sz w:val="20"/>
                                <w:szCs w:val="20"/>
                              </w:rPr>
                              <w:t>For interpretation of NDI, the Uu behavior for retransmission scheduled by DCI with CRC scrambled by CS-RNTI is reused.</w:t>
                            </w:r>
                          </w:p>
                          <w:p w14:paraId="3490CDC2" w14:textId="75727F9E" w:rsidR="0053430F" w:rsidRPr="00CC3462" w:rsidRDefault="0053430F" w:rsidP="00CC3462">
                            <w:pPr>
                              <w:numPr>
                                <w:ilvl w:val="0"/>
                                <w:numId w:val="21"/>
                              </w:numPr>
                              <w:rPr>
                                <w:rFonts w:ascii="Times" w:eastAsia="Batang" w:hAnsi="Times"/>
                                <w:sz w:val="20"/>
                                <w:szCs w:val="20"/>
                                <w:lang w:val="en-GB" w:eastAsia="ja-JP"/>
                              </w:rPr>
                            </w:pPr>
                            <w:r w:rsidRPr="00CC3462">
                              <w:rPr>
                                <w:sz w:val="20"/>
                                <w:szCs w:val="20"/>
                              </w:rPr>
                              <w:t>(</w:t>
                            </w:r>
                            <w:r w:rsidRPr="00CC3462">
                              <w:rPr>
                                <w:sz w:val="20"/>
                                <w:szCs w:val="20"/>
                                <w:highlight w:val="darkYellow"/>
                              </w:rPr>
                              <w:t>working assumption</w:t>
                            </w:r>
                            <w:r w:rsidRPr="00CC3462">
                              <w:rPr>
                                <w:sz w:val="20"/>
                                <w:szCs w:val="20"/>
                              </w:rPr>
                              <w:t>) The HARQ ID is used to identify the TB for which resources for retransmission are provided (subject to the indication of re-transmission via NDI)</w:t>
                            </w:r>
                          </w:p>
                        </w:txbxContent>
                      </wps:txbx>
                      <wps:bodyPr rot="0" vert="horz" wrap="square" lIns="91440" tIns="45720" rIns="91440" bIns="45720" anchor="t" anchorCtr="0">
                        <a:noAutofit/>
                      </wps:bodyPr>
                    </wps:wsp>
                  </a:graphicData>
                </a:graphic>
              </wp:inline>
            </w:drawing>
          </mc:Choice>
          <mc:Fallback>
            <w:pict>
              <v:shapetype w14:anchorId="38E9F485" id="_x0000_t202" coordsize="21600,21600" o:spt="202" path="m,l,21600r21600,l21600,xe">
                <v:stroke joinstyle="miter"/>
                <v:path gradientshapeok="t" o:connecttype="rect"/>
              </v:shapetype>
              <v:shape id="文本框 3" o:spid="_x0000_s1026" type="#_x0000_t202" style="width:481pt;height:2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">
                <v:textbox>
                  <w:txbxContent>
                    <w:p w14:paraId="43175386" w14:textId="77777777" w:rsidR="0053430F" w:rsidRPr="00CC3462" w:rsidRDefault="0053430F" w:rsidP="00CC3462">
                      <w:pPr>
                        <w:rPr>
                          <w:sz w:val="20"/>
                          <w:szCs w:val="20"/>
                        </w:rPr>
                      </w:pPr>
                      <w:r w:rsidRPr="00CC3462">
                        <w:rPr>
                          <w:sz w:val="20"/>
                          <w:szCs w:val="20"/>
                          <w:highlight w:val="green"/>
                        </w:rPr>
                        <w:t>Agreements</w:t>
                      </w:r>
                      <w:r w:rsidRPr="00CC3462">
                        <w:rPr>
                          <w:sz w:val="20"/>
                          <w:szCs w:val="20"/>
                        </w:rPr>
                        <w:t>:</w:t>
                      </w:r>
                    </w:p>
                    <w:p w14:paraId="70EC03D5" w14:textId="77777777" w:rsidR="0053430F" w:rsidRPr="00CC3462" w:rsidRDefault="0053430F" w:rsidP="00CC3462">
                      <w:pPr>
                        <w:pStyle w:val="afd"/>
                        <w:numPr>
                          <w:ilvl w:val="0"/>
                          <w:numId w:val="21"/>
                        </w:numPr>
                        <w:spacing w:after="160" w:line="259" w:lineRule="auto"/>
                        <w:ind w:firstLineChars="0"/>
                        <w:rPr>
                          <w:sz w:val="20"/>
                          <w:szCs w:val="20"/>
                        </w:rPr>
                      </w:pPr>
                      <w:r w:rsidRPr="00CC3462">
                        <w:rPr>
                          <w:sz w:val="20"/>
                          <w:szCs w:val="20"/>
                        </w:rPr>
                        <w:t>To provide additional resources for retransmission upon receiving a SL NACK report, a dynamic grant is used.</w:t>
                      </w:r>
                    </w:p>
                    <w:p w14:paraId="295BFF83" w14:textId="77777777" w:rsidR="0053430F" w:rsidRPr="00CC3462" w:rsidRDefault="0053430F" w:rsidP="00CC3462">
                      <w:pPr>
                        <w:pStyle w:val="afd"/>
                        <w:numPr>
                          <w:ilvl w:val="1"/>
                          <w:numId w:val="21"/>
                        </w:numPr>
                        <w:spacing w:after="160" w:line="259" w:lineRule="auto"/>
                        <w:ind w:firstLineChars="0"/>
                        <w:rPr>
                          <w:sz w:val="20"/>
                          <w:szCs w:val="20"/>
                        </w:rPr>
                      </w:pPr>
                      <w:r w:rsidRPr="00CC3462">
                        <w:rPr>
                          <w:sz w:val="20"/>
                          <w:szCs w:val="20"/>
                        </w:rPr>
                        <w:t>When the initial transmission of a TB is scheduled by a dynamic grant, the CRC of the DCI carrying the dynamic grant is scrambled using the SL RNTI introduced for DCI for a dynamic grant.</w:t>
                      </w:r>
                    </w:p>
                    <w:p w14:paraId="49660541" w14:textId="77777777" w:rsidR="0053430F" w:rsidRPr="00CC3462" w:rsidRDefault="0053430F" w:rsidP="00CC3462">
                      <w:pPr>
                        <w:pStyle w:val="afd"/>
                        <w:numPr>
                          <w:ilvl w:val="2"/>
                          <w:numId w:val="21"/>
                        </w:numPr>
                        <w:spacing w:after="160" w:line="259" w:lineRule="auto"/>
                        <w:ind w:firstLineChars="0"/>
                        <w:rPr>
                          <w:sz w:val="20"/>
                          <w:szCs w:val="20"/>
                        </w:rPr>
                      </w:pPr>
                      <w:r w:rsidRPr="00CC3462">
                        <w:rPr>
                          <w:sz w:val="20"/>
                          <w:szCs w:val="20"/>
                        </w:rPr>
                        <w:t>The interpretation of NDI is the same as for Uu for retransmission scheduled by DCI with CRC scrambled by C-RNTI</w:t>
                      </w:r>
                    </w:p>
                    <w:p w14:paraId="69E45F16" w14:textId="77777777" w:rsidR="0053430F" w:rsidRPr="00CC3462" w:rsidRDefault="0053430F" w:rsidP="00CC3462">
                      <w:pPr>
                        <w:pStyle w:val="afd"/>
                        <w:numPr>
                          <w:ilvl w:val="1"/>
                          <w:numId w:val="21"/>
                        </w:numPr>
                        <w:spacing w:after="160" w:line="259" w:lineRule="auto"/>
                        <w:ind w:firstLineChars="0"/>
                        <w:rPr>
                          <w:sz w:val="20"/>
                          <w:szCs w:val="20"/>
                        </w:rPr>
                      </w:pPr>
                      <w:r w:rsidRPr="00CC3462">
                        <w:rPr>
                          <w:sz w:val="20"/>
                          <w:szCs w:val="20"/>
                        </w:rPr>
                        <w:t>When the initial transmission of a TB is scheduled by a</w:t>
                      </w:r>
                      <w:r w:rsidRPr="00CC3462" w:rsidDel="00C0206E">
                        <w:rPr>
                          <w:sz w:val="20"/>
                          <w:szCs w:val="20"/>
                        </w:rPr>
                        <w:t xml:space="preserve"> </w:t>
                      </w:r>
                      <w:r w:rsidRPr="00CC3462">
                        <w:rPr>
                          <w:sz w:val="20"/>
                          <w:szCs w:val="20"/>
                        </w:rPr>
                        <w:t>configured grant (type-1 or type-2), the CRC of the DCI carrying the dynamic grant is scrambled using the SL RNTI introduced for DCI for a configured grant type-2.</w:t>
                      </w:r>
                    </w:p>
                    <w:p w14:paraId="7920ABFA" w14:textId="77777777" w:rsidR="0053430F" w:rsidRPr="00CC3462" w:rsidRDefault="0053430F" w:rsidP="00CC3462">
                      <w:pPr>
                        <w:pStyle w:val="afd"/>
                        <w:numPr>
                          <w:ilvl w:val="2"/>
                          <w:numId w:val="21"/>
                        </w:numPr>
                        <w:spacing w:after="160" w:line="259" w:lineRule="auto"/>
                        <w:ind w:firstLineChars="0"/>
                        <w:rPr>
                          <w:sz w:val="20"/>
                          <w:szCs w:val="20"/>
                          <w:lang w:val="x-none"/>
                        </w:rPr>
                      </w:pPr>
                      <w:r w:rsidRPr="00CC3462">
                        <w:rPr>
                          <w:sz w:val="20"/>
                          <w:szCs w:val="20"/>
                        </w:rPr>
                        <w:t>For interpretation of NDI, the Uu behavior for retransmission scheduled by DCI with CRC scrambled by CS-RNTI is reused.</w:t>
                      </w:r>
                    </w:p>
                    <w:p w14:paraId="3490CDC2" w14:textId="75727F9E" w:rsidR="0053430F" w:rsidRPr="00CC3462" w:rsidRDefault="0053430F" w:rsidP="00CC3462">
                      <w:pPr>
                        <w:numPr>
                          <w:ilvl w:val="0"/>
                          <w:numId w:val="21"/>
                        </w:numPr>
                        <w:rPr>
                          <w:rFonts w:ascii="Times" w:eastAsia="Batang" w:hAnsi="Times"/>
                          <w:sz w:val="20"/>
                          <w:szCs w:val="20"/>
                          <w:lang w:val="en-GB" w:eastAsia="ja-JP"/>
                        </w:rPr>
                      </w:pPr>
                      <w:r w:rsidRPr="00CC3462">
                        <w:rPr>
                          <w:sz w:val="20"/>
                          <w:szCs w:val="20"/>
                        </w:rPr>
                        <w:t>(</w:t>
                      </w:r>
                      <w:r w:rsidRPr="00CC3462">
                        <w:rPr>
                          <w:sz w:val="20"/>
                          <w:szCs w:val="20"/>
                          <w:highlight w:val="darkYellow"/>
                        </w:rPr>
                        <w:t>working assumption</w:t>
                      </w:r>
                      <w:r w:rsidRPr="00CC3462">
                        <w:rPr>
                          <w:sz w:val="20"/>
                          <w:szCs w:val="20"/>
                        </w:rPr>
                        <w:t>) The HARQ ID is used to identify the TB for which resources for retransmission are provided (subject to the indication of re-transmission via NDI)</w:t>
                      </w:r>
                    </w:p>
                  </w:txbxContent>
                </v:textbox>
                <w10:anchorlock/>
              </v:shape>
            </w:pict>
          </mc:Fallback>
        </mc:AlternateContent>
      </w:r>
    </w:p>
    <w:p w14:paraId="412E019D" w14:textId="126D5F41" w:rsidR="00B902EB" w:rsidRDefault="00B902EB" w:rsidP="00B902EB">
      <w:pPr>
        <w:spacing w:afterLines="50" w:after="156"/>
        <w:jc w:val="both"/>
        <w:rPr>
          <w:rFonts w:eastAsia="SimSun"/>
          <w:sz w:val="20"/>
          <w:szCs w:val="20"/>
          <w:lang w:val="x-none" w:eastAsia="zh-CN"/>
        </w:rPr>
      </w:pPr>
      <w:r w:rsidRPr="00FA1E80">
        <w:rPr>
          <w:rFonts w:eastAsia="SimSun"/>
          <w:sz w:val="20"/>
          <w:szCs w:val="20"/>
          <w:lang w:val="x-none" w:eastAsia="zh-CN"/>
        </w:rPr>
        <w:t xml:space="preserve">In </w:t>
      </w:r>
      <w:r>
        <w:rPr>
          <w:rFonts w:eastAsia="SimSun"/>
          <w:sz w:val="20"/>
          <w:szCs w:val="20"/>
          <w:lang w:val="x-none" w:eastAsia="zh-CN"/>
        </w:rPr>
        <w:t xml:space="preserve">the </w:t>
      </w:r>
      <w:r w:rsidRPr="00FA1E80">
        <w:rPr>
          <w:rFonts w:eastAsia="SimSun"/>
          <w:sz w:val="20"/>
          <w:szCs w:val="20"/>
          <w:lang w:val="x-none" w:eastAsia="zh-CN"/>
        </w:rPr>
        <w:t>RAN1#9</w:t>
      </w:r>
      <w:r>
        <w:rPr>
          <w:rFonts w:eastAsia="SimSun"/>
          <w:sz w:val="20"/>
          <w:szCs w:val="20"/>
          <w:lang w:eastAsia="zh-CN"/>
        </w:rPr>
        <w:t>9</w:t>
      </w:r>
      <w:r w:rsidRPr="00FA1E80">
        <w:rPr>
          <w:rFonts w:eastAsia="SimSun"/>
          <w:sz w:val="20"/>
          <w:szCs w:val="20"/>
          <w:lang w:val="x-none" w:eastAsia="zh-CN"/>
        </w:rPr>
        <w:t xml:space="preserve"> m</w:t>
      </w:r>
      <w:r w:rsidR="007574E7">
        <w:rPr>
          <w:rFonts w:eastAsia="SimSun"/>
          <w:sz w:val="20"/>
          <w:szCs w:val="20"/>
          <w:lang w:val="x-none" w:eastAsia="zh-CN"/>
        </w:rPr>
        <w:t>eeting, the following agreement</w:t>
      </w:r>
      <w:r w:rsidRPr="00FA1E80">
        <w:rPr>
          <w:rFonts w:eastAsia="SimSun"/>
          <w:sz w:val="20"/>
          <w:szCs w:val="20"/>
          <w:lang w:val="x-none" w:eastAsia="zh-CN"/>
        </w:rPr>
        <w:t xml:space="preserve"> </w:t>
      </w:r>
      <w:r w:rsidR="007574E7">
        <w:rPr>
          <w:rFonts w:eastAsia="SimSun"/>
          <w:sz w:val="20"/>
          <w:szCs w:val="20"/>
          <w:lang w:val="x-none" w:eastAsia="zh-CN"/>
        </w:rPr>
        <w:t>has</w:t>
      </w:r>
      <w:r>
        <w:rPr>
          <w:rFonts w:eastAsia="SimSun"/>
          <w:sz w:val="20"/>
          <w:szCs w:val="20"/>
          <w:lang w:val="x-none" w:eastAsia="zh-CN"/>
        </w:rPr>
        <w:t xml:space="preserve"> been achieved </w:t>
      </w:r>
      <w:r w:rsidR="00C0732A">
        <w:rPr>
          <w:rFonts w:eastAsia="SimSun"/>
          <w:sz w:val="20"/>
          <w:szCs w:val="20"/>
          <w:lang w:val="x-none" w:eastAsia="zh-CN"/>
        </w:rPr>
        <w:t>w.r.t.</w:t>
      </w:r>
      <w:r>
        <w:rPr>
          <w:rFonts w:eastAsia="SimSun"/>
          <w:sz w:val="20"/>
          <w:szCs w:val="20"/>
          <w:lang w:val="x-none" w:eastAsia="zh-CN"/>
        </w:rPr>
        <w:t xml:space="preserve"> the maximum number </w:t>
      </w:r>
      <w:r w:rsidR="00A81059">
        <w:rPr>
          <w:rFonts w:eastAsia="SimSun"/>
          <w:sz w:val="20"/>
          <w:szCs w:val="20"/>
          <w:lang w:val="x-none" w:eastAsia="zh-CN"/>
        </w:rPr>
        <w:t xml:space="preserve">of </w:t>
      </w:r>
      <w:r>
        <w:rPr>
          <w:rFonts w:eastAsia="SimSun"/>
          <w:sz w:val="20"/>
          <w:szCs w:val="20"/>
          <w:lang w:val="x-none" w:eastAsia="zh-CN"/>
        </w:rPr>
        <w:t>retransmission</w:t>
      </w:r>
      <w:r w:rsidR="00A81059">
        <w:rPr>
          <w:rFonts w:eastAsia="SimSun"/>
          <w:sz w:val="20"/>
          <w:szCs w:val="20"/>
          <w:lang w:val="x-none" w:eastAsia="zh-CN"/>
        </w:rPr>
        <w:t>s</w:t>
      </w:r>
      <w:r>
        <w:rPr>
          <w:rFonts w:eastAsia="SimSun"/>
          <w:sz w:val="20"/>
          <w:szCs w:val="20"/>
          <w:lang w:val="x-none" w:eastAsia="zh-CN"/>
        </w:rPr>
        <w:t xml:space="preserve"> in configured grant</w:t>
      </w:r>
      <w:r w:rsidR="003F52FE">
        <w:rPr>
          <w:rFonts w:eastAsia="SimSun"/>
          <w:sz w:val="20"/>
          <w:szCs w:val="20"/>
          <w:lang w:val="x-none" w:eastAsia="zh-CN"/>
        </w:rPr>
        <w:t xml:space="preserve"> [1]</w:t>
      </w:r>
      <w:r>
        <w:rPr>
          <w:rFonts w:eastAsia="SimSun"/>
          <w:sz w:val="20"/>
          <w:szCs w:val="20"/>
          <w:lang w:val="x-none" w:eastAsia="zh-CN"/>
        </w:rPr>
        <w:t>.</w:t>
      </w:r>
      <w:r w:rsidRPr="00FA1E80">
        <w:rPr>
          <w:rFonts w:eastAsia="SimSun"/>
          <w:sz w:val="20"/>
          <w:szCs w:val="20"/>
          <w:lang w:val="x-none" w:eastAsia="zh-CN"/>
        </w:rPr>
        <w:t xml:space="preserve"> </w:t>
      </w:r>
    </w:p>
    <w:p w14:paraId="2196F994" w14:textId="2FC889D2" w:rsidR="009B4C3E" w:rsidRPr="00B902EB" w:rsidRDefault="00B902EB" w:rsidP="009B4C3E">
      <w:pPr>
        <w:pStyle w:val="a6"/>
        <w:spacing w:afterLines="50" w:after="156"/>
        <w:jc w:val="both"/>
        <w:rPr>
          <w:rFonts w:eastAsia="SimSun"/>
          <w:sz w:val="20"/>
          <w:szCs w:val="20"/>
          <w:lang w:val="x-none" w:eastAsia="zh-CN"/>
        </w:rPr>
      </w:pPr>
      <w:r w:rsidRPr="00922A1F">
        <w:rPr>
          <w:rFonts w:eastAsia="SimSun"/>
          <w:noProof/>
          <w:sz w:val="20"/>
          <w:szCs w:val="20"/>
          <w:lang w:eastAsia="zh-CN"/>
        </w:rPr>
        <w:lastRenderedPageBreak/>
        <mc:AlternateContent>
          <mc:Choice Requires="wps">
            <w:drawing>
              <wp:inline distT="0" distB="0" distL="0" distR="0" wp14:anchorId="3B5C0838" wp14:editId="54B41865">
                <wp:extent cx="61087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67E8E3F5" w14:textId="77777777" w:rsidR="0053430F" w:rsidRPr="00B902EB" w:rsidRDefault="0053430F" w:rsidP="00B902EB">
                            <w:pPr>
                              <w:rPr>
                                <w:sz w:val="20"/>
                                <w:szCs w:val="20"/>
                              </w:rPr>
                            </w:pPr>
                            <w:r w:rsidRPr="00B902EB">
                              <w:rPr>
                                <w:sz w:val="20"/>
                                <w:szCs w:val="20"/>
                                <w:highlight w:val="green"/>
                              </w:rPr>
                              <w:t>Agreements</w:t>
                            </w:r>
                            <w:r w:rsidRPr="00B902EB">
                              <w:rPr>
                                <w:sz w:val="20"/>
                                <w:szCs w:val="20"/>
                              </w:rPr>
                              <w:t>:</w:t>
                            </w:r>
                          </w:p>
                          <w:p w14:paraId="6C7E1B3F" w14:textId="77777777" w:rsidR="0053430F" w:rsidRPr="00B902EB" w:rsidRDefault="0053430F" w:rsidP="00B902EB">
                            <w:pPr>
                              <w:pStyle w:val="afd"/>
                              <w:numPr>
                                <w:ilvl w:val="0"/>
                                <w:numId w:val="21"/>
                              </w:numPr>
                              <w:spacing w:after="160" w:line="259" w:lineRule="auto"/>
                              <w:ind w:firstLineChars="0"/>
                              <w:rPr>
                                <w:sz w:val="20"/>
                                <w:szCs w:val="20"/>
                                <w:lang w:val="x-none"/>
                              </w:rPr>
                            </w:pPr>
                            <w:r w:rsidRPr="00B902EB">
                              <w:rPr>
                                <w:sz w:val="20"/>
                                <w:szCs w:val="20"/>
                              </w:rPr>
                              <w:t>For dynamic grant, the number of retransmissions of a TB is up to the gNB.</w:t>
                            </w:r>
                          </w:p>
                          <w:p w14:paraId="0EF95610" w14:textId="38015BB2" w:rsidR="0053430F" w:rsidRPr="00B902EB" w:rsidRDefault="0053430F" w:rsidP="00603B86">
                            <w:pPr>
                              <w:pStyle w:val="afd"/>
                              <w:numPr>
                                <w:ilvl w:val="0"/>
                                <w:numId w:val="21"/>
                              </w:numPr>
                              <w:spacing w:after="160" w:line="259" w:lineRule="auto"/>
                              <w:ind w:firstLineChars="0"/>
                              <w:rPr>
                                <w:rFonts w:ascii="Times" w:eastAsia="Batang" w:hAnsi="Times"/>
                                <w:sz w:val="20"/>
                                <w:szCs w:val="20"/>
                                <w:lang w:val="en-GB" w:eastAsia="ja-JP"/>
                              </w:rPr>
                            </w:pPr>
                            <w:r w:rsidRPr="00B902EB">
                              <w:rPr>
                                <w:sz w:val="20"/>
                                <w:szCs w:val="20"/>
                              </w:rPr>
                              <w:t>For configured grant, the maximum number of times that a TB can be retransmitted using the resources provided by the configured grant is configured per priority per configured grant.</w:t>
                            </w:r>
                          </w:p>
                        </w:txbxContent>
                      </wps:txbx>
                      <wps:bodyPr rot="0" vert="horz" wrap="square" lIns="91440" tIns="45720" rIns="91440" bIns="45720" anchor="t" anchorCtr="0">
                        <a:spAutoFit/>
                      </wps:bodyPr>
                    </wps:wsp>
                  </a:graphicData>
                </a:graphic>
              </wp:inline>
            </w:drawing>
          </mc:Choice>
          <mc:Fallback>
            <w:pict>
              <v:shape w14:anchorId="3B5C0838" id="文本框 2"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EYUGezUCAABNBAAADgAAAAAAAAAAAAAAAAAu&#10;AgAAZHJzL2Uyb0RvYy54bWxQSwECLQAUAAYACAAAACEA7OMn2NsAAAAFAQAADwAAAAAAAAAAAAAA&#10;AACPBAAAZHJzL2Rvd25yZXYueG1sUEsFBgAAAAAEAAQA8wAAAJcFAAAAAA==&#10;">
                <v:textbox style="mso-fit-shape-to-text:t">
                  <w:txbxContent>
                    <w:p w14:paraId="67E8E3F5" w14:textId="77777777" w:rsidR="0053430F" w:rsidRPr="00B902EB" w:rsidRDefault="0053430F" w:rsidP="00B902EB">
                      <w:pPr>
                        <w:rPr>
                          <w:sz w:val="20"/>
                          <w:szCs w:val="20"/>
                        </w:rPr>
                      </w:pPr>
                      <w:r w:rsidRPr="00B902EB">
                        <w:rPr>
                          <w:sz w:val="20"/>
                          <w:szCs w:val="20"/>
                          <w:highlight w:val="green"/>
                        </w:rPr>
                        <w:t>Agreements</w:t>
                      </w:r>
                      <w:r w:rsidRPr="00B902EB">
                        <w:rPr>
                          <w:sz w:val="20"/>
                          <w:szCs w:val="20"/>
                        </w:rPr>
                        <w:t>:</w:t>
                      </w:r>
                    </w:p>
                    <w:p w14:paraId="6C7E1B3F" w14:textId="77777777" w:rsidR="0053430F" w:rsidRPr="00B902EB" w:rsidRDefault="0053430F" w:rsidP="00B902EB">
                      <w:pPr>
                        <w:pStyle w:val="afd"/>
                        <w:numPr>
                          <w:ilvl w:val="0"/>
                          <w:numId w:val="21"/>
                        </w:numPr>
                        <w:spacing w:after="160" w:line="259" w:lineRule="auto"/>
                        <w:ind w:firstLineChars="0"/>
                        <w:rPr>
                          <w:sz w:val="20"/>
                          <w:szCs w:val="20"/>
                          <w:lang w:val="x-none"/>
                        </w:rPr>
                      </w:pPr>
                      <w:r w:rsidRPr="00B902EB">
                        <w:rPr>
                          <w:sz w:val="20"/>
                          <w:szCs w:val="20"/>
                        </w:rPr>
                        <w:t>For dynamic grant, the number of retransmissions of a TB is up to the gNB.</w:t>
                      </w:r>
                    </w:p>
                    <w:p w14:paraId="0EF95610" w14:textId="38015BB2" w:rsidR="0053430F" w:rsidRPr="00B902EB" w:rsidRDefault="0053430F" w:rsidP="00603B86">
                      <w:pPr>
                        <w:pStyle w:val="afd"/>
                        <w:numPr>
                          <w:ilvl w:val="0"/>
                          <w:numId w:val="21"/>
                        </w:numPr>
                        <w:spacing w:after="160" w:line="259" w:lineRule="auto"/>
                        <w:ind w:firstLineChars="0"/>
                        <w:rPr>
                          <w:rFonts w:ascii="Times" w:eastAsia="Batang" w:hAnsi="Times"/>
                          <w:sz w:val="20"/>
                          <w:szCs w:val="20"/>
                          <w:lang w:val="en-GB" w:eastAsia="ja-JP"/>
                        </w:rPr>
                      </w:pPr>
                      <w:r w:rsidRPr="00B902EB">
                        <w:rPr>
                          <w:sz w:val="20"/>
                          <w:szCs w:val="20"/>
                        </w:rPr>
                        <w:t>For configured grant, the maximum number of times that a TB can be retransmitted using the resources provided by the configured grant is configured per priority per configured grant.</w:t>
                      </w:r>
                    </w:p>
                  </w:txbxContent>
                </v:textbox>
                <w10:anchorlock/>
              </v:shape>
            </w:pict>
          </mc:Fallback>
        </mc:AlternateContent>
      </w:r>
    </w:p>
    <w:p w14:paraId="153C2AFB" w14:textId="2F6CBB1F" w:rsidR="006B153E" w:rsidRDefault="003C7B9D" w:rsidP="009B4C3E">
      <w:pPr>
        <w:pStyle w:val="a6"/>
        <w:spacing w:afterLines="50" w:after="156"/>
        <w:jc w:val="both"/>
        <w:rPr>
          <w:rFonts w:eastAsia="SimSun"/>
          <w:sz w:val="20"/>
          <w:szCs w:val="20"/>
          <w:lang w:val="x-none" w:eastAsia="zh-CN"/>
        </w:rPr>
      </w:pPr>
      <w:r>
        <w:rPr>
          <w:rFonts w:eastAsia="SimSun"/>
          <w:sz w:val="20"/>
          <w:szCs w:val="20"/>
          <w:lang w:val="x-none" w:eastAsia="zh-CN"/>
        </w:rPr>
        <w:t>Based on the first agreement,</w:t>
      </w:r>
      <w:r w:rsidR="00C0732A">
        <w:rPr>
          <w:rFonts w:eastAsia="SimSun"/>
          <w:sz w:val="20"/>
          <w:szCs w:val="20"/>
          <w:lang w:val="x-none" w:eastAsia="zh-CN"/>
        </w:rPr>
        <w:t xml:space="preserve"> a </w:t>
      </w:r>
      <w:r w:rsidR="0089529C">
        <w:rPr>
          <w:rFonts w:eastAsia="SimSun"/>
          <w:sz w:val="20"/>
          <w:szCs w:val="20"/>
          <w:lang w:val="x-none" w:eastAsia="zh-CN"/>
        </w:rPr>
        <w:t>dynamic grant</w:t>
      </w:r>
      <w:r w:rsidR="007D2BA1">
        <w:rPr>
          <w:rFonts w:eastAsia="SimSun"/>
          <w:sz w:val="20"/>
          <w:szCs w:val="20"/>
          <w:lang w:val="x-none" w:eastAsia="zh-CN"/>
        </w:rPr>
        <w:t xml:space="preserve"> (</w:t>
      </w:r>
      <w:r w:rsidR="00457780">
        <w:rPr>
          <w:rFonts w:eastAsia="SimSun"/>
          <w:sz w:val="20"/>
          <w:szCs w:val="20"/>
          <w:lang w:val="x-none" w:eastAsia="zh-CN"/>
        </w:rPr>
        <w:t xml:space="preserve">or </w:t>
      </w:r>
      <w:r w:rsidR="007D2BA1">
        <w:rPr>
          <w:rFonts w:eastAsia="SimSun"/>
          <w:sz w:val="20"/>
          <w:szCs w:val="20"/>
          <w:lang w:val="x-none" w:eastAsia="zh-CN"/>
        </w:rPr>
        <w:t>DCI)</w:t>
      </w:r>
      <w:r w:rsidR="00C0732A">
        <w:rPr>
          <w:rFonts w:eastAsia="SimSun"/>
          <w:sz w:val="20"/>
          <w:szCs w:val="20"/>
          <w:lang w:val="x-none" w:eastAsia="zh-CN"/>
        </w:rPr>
        <w:t xml:space="preserve"> can schedule resources </w:t>
      </w:r>
      <w:r w:rsidR="00E12CF0">
        <w:rPr>
          <w:rFonts w:eastAsia="SimSun"/>
          <w:sz w:val="20"/>
          <w:szCs w:val="20"/>
          <w:lang w:val="x-none" w:eastAsia="zh-CN"/>
        </w:rPr>
        <w:t xml:space="preserve">(called dynamic grant resources hereafter) </w:t>
      </w:r>
      <w:r w:rsidR="00C0732A">
        <w:rPr>
          <w:rFonts w:eastAsia="SimSun"/>
          <w:sz w:val="20"/>
          <w:szCs w:val="20"/>
          <w:lang w:val="x-none" w:eastAsia="zh-CN"/>
        </w:rPr>
        <w:t xml:space="preserve">for retransmission in configured grant. </w:t>
      </w:r>
      <w:r w:rsidR="0089529C">
        <w:rPr>
          <w:rFonts w:eastAsia="SimSun"/>
          <w:sz w:val="20"/>
          <w:szCs w:val="20"/>
          <w:lang w:val="x-none" w:eastAsia="zh-CN"/>
        </w:rPr>
        <w:t>In other words, retransmission</w:t>
      </w:r>
      <w:r w:rsidR="00956317">
        <w:rPr>
          <w:rFonts w:eastAsia="SimSun"/>
          <w:sz w:val="20"/>
          <w:szCs w:val="20"/>
          <w:lang w:val="x-none" w:eastAsia="zh-CN"/>
        </w:rPr>
        <w:t>s</w:t>
      </w:r>
      <w:r w:rsidR="0089529C">
        <w:rPr>
          <w:rFonts w:eastAsia="SimSun"/>
          <w:sz w:val="20"/>
          <w:szCs w:val="20"/>
          <w:lang w:val="x-none" w:eastAsia="zh-CN"/>
        </w:rPr>
        <w:t xml:space="preserve"> in configured grant can use the dynamic grant resources. </w:t>
      </w:r>
      <w:r w:rsidR="00FC59E6">
        <w:rPr>
          <w:rFonts w:eastAsia="SimSun"/>
          <w:sz w:val="20"/>
          <w:szCs w:val="20"/>
          <w:lang w:val="x-none" w:eastAsia="zh-CN"/>
        </w:rPr>
        <w:t xml:space="preserve">According to the </w:t>
      </w:r>
      <w:r>
        <w:rPr>
          <w:rFonts w:eastAsia="SimSun"/>
          <w:sz w:val="20"/>
          <w:szCs w:val="20"/>
          <w:lang w:val="x-none" w:eastAsia="zh-CN"/>
        </w:rPr>
        <w:t>second</w:t>
      </w:r>
      <w:r w:rsidR="00FC59E6">
        <w:rPr>
          <w:rFonts w:eastAsia="SimSun"/>
          <w:sz w:val="20"/>
          <w:szCs w:val="20"/>
          <w:lang w:val="x-none" w:eastAsia="zh-CN"/>
        </w:rPr>
        <w:t xml:space="preserve"> agreement, the maximum number of retransmissions in configured grant (RRC parameter </w:t>
      </w:r>
      <w:r w:rsidR="00FC59E6" w:rsidRPr="0089529C">
        <w:rPr>
          <w:rFonts w:eastAsia="SimSun"/>
          <w:sz w:val="20"/>
          <w:szCs w:val="20"/>
          <w:lang w:val="x-none" w:eastAsia="zh-CN"/>
        </w:rPr>
        <w:t>MaxNumTX_SLCG</w:t>
      </w:r>
      <w:r>
        <w:rPr>
          <w:rFonts w:eastAsia="SimSun"/>
          <w:sz w:val="20"/>
          <w:szCs w:val="20"/>
          <w:lang w:val="x-none" w:eastAsia="zh-CN"/>
        </w:rPr>
        <w:t xml:space="preserve"> with the value range from 1 to 32</w:t>
      </w:r>
      <w:r w:rsidR="00FC59E6">
        <w:rPr>
          <w:rFonts w:eastAsia="SimSun"/>
          <w:sz w:val="20"/>
          <w:szCs w:val="20"/>
          <w:lang w:val="x-none" w:eastAsia="zh-CN"/>
        </w:rPr>
        <w:t xml:space="preserve">) is defined in a way that only retransmissions using the configured grant resources are counted. </w:t>
      </w:r>
      <w:r>
        <w:rPr>
          <w:rFonts w:eastAsia="SimSun"/>
          <w:sz w:val="20"/>
          <w:szCs w:val="20"/>
          <w:lang w:val="x-none" w:eastAsia="zh-CN"/>
        </w:rPr>
        <w:t>Therefore</w:t>
      </w:r>
      <w:r w:rsidR="00C0732A">
        <w:rPr>
          <w:rFonts w:eastAsia="SimSun"/>
          <w:sz w:val="20"/>
          <w:szCs w:val="20"/>
          <w:lang w:val="x-none" w:eastAsia="zh-CN"/>
        </w:rPr>
        <w:t xml:space="preserve">, </w:t>
      </w:r>
      <w:r w:rsidR="00E12CF0">
        <w:rPr>
          <w:rFonts w:eastAsia="SimSun"/>
          <w:sz w:val="20"/>
          <w:szCs w:val="20"/>
          <w:lang w:val="x-none" w:eastAsia="zh-CN"/>
        </w:rPr>
        <w:t>retransmission</w:t>
      </w:r>
      <w:r>
        <w:rPr>
          <w:rFonts w:eastAsia="SimSun"/>
          <w:sz w:val="20"/>
          <w:szCs w:val="20"/>
          <w:lang w:val="x-none" w:eastAsia="zh-CN"/>
        </w:rPr>
        <w:t>s</w:t>
      </w:r>
      <w:r w:rsidR="00E12CF0">
        <w:rPr>
          <w:rFonts w:eastAsia="SimSun"/>
          <w:sz w:val="20"/>
          <w:szCs w:val="20"/>
          <w:lang w:val="x-none" w:eastAsia="zh-CN"/>
        </w:rPr>
        <w:t xml:space="preserve"> in configured grant can </w:t>
      </w:r>
      <w:r>
        <w:rPr>
          <w:rFonts w:eastAsia="SimSun"/>
          <w:sz w:val="20"/>
          <w:szCs w:val="20"/>
          <w:lang w:val="x-none" w:eastAsia="zh-CN"/>
        </w:rPr>
        <w:t xml:space="preserve">also </w:t>
      </w:r>
      <w:r w:rsidR="00E12CF0">
        <w:rPr>
          <w:rFonts w:eastAsia="SimSun"/>
          <w:sz w:val="20"/>
          <w:szCs w:val="20"/>
          <w:lang w:val="x-none" w:eastAsia="zh-CN"/>
        </w:rPr>
        <w:t xml:space="preserve">use the configured grant resources which are configured by RRC signaling. When PUCCH </w:t>
      </w:r>
      <w:r w:rsidR="00956317">
        <w:rPr>
          <w:rFonts w:eastAsia="SimSun"/>
          <w:sz w:val="20"/>
          <w:szCs w:val="20"/>
          <w:lang w:val="x-none" w:eastAsia="zh-CN"/>
        </w:rPr>
        <w:t>is</w:t>
      </w:r>
      <w:r w:rsidR="00E12CF0">
        <w:rPr>
          <w:rFonts w:eastAsia="SimSun"/>
          <w:sz w:val="20"/>
          <w:szCs w:val="20"/>
          <w:lang w:val="x-none" w:eastAsia="zh-CN"/>
        </w:rPr>
        <w:t xml:space="preserve"> configured </w:t>
      </w:r>
      <w:r>
        <w:rPr>
          <w:rFonts w:eastAsia="SimSun"/>
          <w:sz w:val="20"/>
          <w:szCs w:val="20"/>
          <w:lang w:val="x-none" w:eastAsia="zh-CN"/>
        </w:rPr>
        <w:t>for</w:t>
      </w:r>
      <w:r w:rsidR="00E12CF0">
        <w:rPr>
          <w:rFonts w:eastAsia="SimSun"/>
          <w:sz w:val="20"/>
          <w:szCs w:val="20"/>
          <w:lang w:val="x-none" w:eastAsia="zh-CN"/>
        </w:rPr>
        <w:t xml:space="preserve"> configured grant, both </w:t>
      </w:r>
      <w:r w:rsidR="00015DDD">
        <w:rPr>
          <w:rFonts w:eastAsia="SimSun"/>
          <w:sz w:val="20"/>
          <w:szCs w:val="20"/>
          <w:lang w:val="x-none" w:eastAsia="zh-CN"/>
        </w:rPr>
        <w:t xml:space="preserve">the </w:t>
      </w:r>
      <w:r>
        <w:rPr>
          <w:rFonts w:eastAsia="SimSun"/>
          <w:sz w:val="20"/>
          <w:szCs w:val="20"/>
          <w:lang w:val="x-none" w:eastAsia="zh-CN"/>
        </w:rPr>
        <w:t>dynamic grant resources</w:t>
      </w:r>
      <w:r w:rsidR="00E12CF0">
        <w:rPr>
          <w:rFonts w:eastAsia="SimSun"/>
          <w:sz w:val="20"/>
          <w:szCs w:val="20"/>
          <w:lang w:val="x-none" w:eastAsia="zh-CN"/>
        </w:rPr>
        <w:t xml:space="preserve"> </w:t>
      </w:r>
      <w:r>
        <w:rPr>
          <w:rFonts w:eastAsia="SimSun"/>
          <w:sz w:val="20"/>
          <w:szCs w:val="20"/>
          <w:lang w:val="x-none" w:eastAsia="zh-CN"/>
        </w:rPr>
        <w:t xml:space="preserve">and </w:t>
      </w:r>
      <w:r w:rsidR="00015DDD">
        <w:rPr>
          <w:rFonts w:eastAsia="SimSun"/>
          <w:sz w:val="20"/>
          <w:szCs w:val="20"/>
          <w:lang w:val="x-none" w:eastAsia="zh-CN"/>
        </w:rPr>
        <w:t xml:space="preserve">the </w:t>
      </w:r>
      <w:r w:rsidR="00E12CF0">
        <w:rPr>
          <w:rFonts w:eastAsia="SimSun"/>
          <w:sz w:val="20"/>
          <w:szCs w:val="20"/>
          <w:lang w:val="x-none" w:eastAsia="zh-CN"/>
        </w:rPr>
        <w:t>configured grant resources</w:t>
      </w:r>
      <w:r w:rsidR="00956317">
        <w:rPr>
          <w:rFonts w:eastAsia="SimSun"/>
          <w:sz w:val="20"/>
          <w:szCs w:val="20"/>
          <w:lang w:val="x-none" w:eastAsia="zh-CN"/>
        </w:rPr>
        <w:t xml:space="preserve"> </w:t>
      </w:r>
      <w:r w:rsidR="00FF3868">
        <w:rPr>
          <w:rFonts w:eastAsia="SimSun"/>
          <w:sz w:val="20"/>
          <w:szCs w:val="20"/>
          <w:lang w:val="x-none" w:eastAsia="zh-CN"/>
        </w:rPr>
        <w:t>can</w:t>
      </w:r>
      <w:r w:rsidR="00956317">
        <w:rPr>
          <w:rFonts w:eastAsia="SimSun"/>
          <w:sz w:val="20"/>
          <w:szCs w:val="20"/>
          <w:lang w:val="x-none" w:eastAsia="zh-CN"/>
        </w:rPr>
        <w:t xml:space="preserve"> </w:t>
      </w:r>
      <w:r w:rsidR="007D2BA1">
        <w:rPr>
          <w:rFonts w:eastAsia="SimSun"/>
          <w:sz w:val="20"/>
          <w:szCs w:val="20"/>
          <w:lang w:val="x-none" w:eastAsia="zh-CN"/>
        </w:rPr>
        <w:t xml:space="preserve">be </w:t>
      </w:r>
      <w:r w:rsidR="00FF3868">
        <w:rPr>
          <w:rFonts w:eastAsia="SimSun"/>
          <w:sz w:val="20"/>
          <w:szCs w:val="20"/>
          <w:lang w:val="x-none" w:eastAsia="zh-CN"/>
        </w:rPr>
        <w:t>used</w:t>
      </w:r>
      <w:r w:rsidR="007D2BA1">
        <w:rPr>
          <w:rFonts w:eastAsia="SimSun"/>
          <w:sz w:val="20"/>
          <w:szCs w:val="20"/>
          <w:lang w:val="x-none" w:eastAsia="zh-CN"/>
        </w:rPr>
        <w:t xml:space="preserve"> for retransmission</w:t>
      </w:r>
      <w:r w:rsidR="00956317">
        <w:rPr>
          <w:rFonts w:eastAsia="SimSun"/>
          <w:sz w:val="20"/>
          <w:szCs w:val="20"/>
          <w:lang w:val="x-none" w:eastAsia="zh-CN"/>
        </w:rPr>
        <w:t>.</w:t>
      </w:r>
      <w:r w:rsidR="009819EB">
        <w:rPr>
          <w:rFonts w:eastAsia="SimSun"/>
          <w:sz w:val="20"/>
          <w:szCs w:val="20"/>
          <w:lang w:val="x-none" w:eastAsia="zh-CN"/>
        </w:rPr>
        <w:t xml:space="preserve"> </w:t>
      </w:r>
    </w:p>
    <w:p w14:paraId="6BE277FA" w14:textId="1A986EB8" w:rsidR="00E606C0" w:rsidRDefault="00E33947" w:rsidP="00382D01">
      <w:pPr>
        <w:pStyle w:val="a6"/>
        <w:spacing w:afterLines="50" w:after="156"/>
        <w:jc w:val="center"/>
        <w:rPr>
          <w:rFonts w:eastAsia="SimSun"/>
          <w:b/>
          <w:sz w:val="20"/>
          <w:szCs w:val="20"/>
          <w:lang w:eastAsia="zh-CN"/>
        </w:rPr>
      </w:pPr>
      <w:r w:rsidRPr="00E606C0">
        <w:rPr>
          <w:rFonts w:eastAsia="SimSun"/>
          <w:b/>
          <w:sz w:val="20"/>
          <w:szCs w:val="20"/>
          <w:lang w:eastAsia="zh-CN"/>
        </w:rPr>
        <w:object w:dxaOrig="19124" w:dyaOrig="3154" w14:anchorId="5DA1B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74.45pt" o:ole="">
            <v:imagedata r:id="rId8" o:title=""/>
          </v:shape>
          <o:OLEObject Type="Embed" ProgID="Visio.Drawing.11" ShapeID="_x0000_i1025" DrawAspect="Content" ObjectID="_1643184777" r:id="rId9"/>
        </w:object>
      </w:r>
    </w:p>
    <w:p w14:paraId="26DE733E" w14:textId="7CC87942" w:rsidR="006D6D57" w:rsidRDefault="006D6D57" w:rsidP="006D6D57">
      <w:pPr>
        <w:pStyle w:val="a6"/>
        <w:spacing w:afterLines="50" w:after="156"/>
        <w:jc w:val="center"/>
        <w:rPr>
          <w:rFonts w:eastAsia="SimSun"/>
          <w:sz w:val="20"/>
          <w:szCs w:val="20"/>
          <w:lang w:eastAsia="zh-CN"/>
        </w:rPr>
      </w:pPr>
      <w:r w:rsidRPr="006D6D57">
        <w:rPr>
          <w:rFonts w:eastAsia="SimSun"/>
          <w:sz w:val="20"/>
          <w:szCs w:val="20"/>
          <w:lang w:eastAsia="zh-CN"/>
        </w:rPr>
        <w:t>Figure 1.</w:t>
      </w:r>
      <w:r>
        <w:rPr>
          <w:rFonts w:eastAsia="SimSun"/>
          <w:sz w:val="20"/>
          <w:szCs w:val="20"/>
          <w:lang w:eastAsia="zh-CN"/>
        </w:rPr>
        <w:t xml:space="preserve"> A case where </w:t>
      </w:r>
      <w:r w:rsidR="00015DDD">
        <w:rPr>
          <w:rFonts w:eastAsia="SimSun"/>
          <w:sz w:val="20"/>
          <w:szCs w:val="20"/>
          <w:lang w:eastAsia="zh-CN"/>
        </w:rPr>
        <w:t xml:space="preserve">the </w:t>
      </w:r>
      <w:r>
        <w:rPr>
          <w:rFonts w:eastAsia="SimSun"/>
          <w:sz w:val="20"/>
          <w:szCs w:val="20"/>
          <w:lang w:eastAsia="zh-CN"/>
        </w:rPr>
        <w:t xml:space="preserve">UE receives ACK earlier than the ReTx resources scheduled by </w:t>
      </w:r>
      <w:r w:rsidR="00015DDD">
        <w:rPr>
          <w:rFonts w:eastAsia="SimSun"/>
          <w:sz w:val="20"/>
          <w:szCs w:val="20"/>
          <w:lang w:eastAsia="zh-CN"/>
        </w:rPr>
        <w:t xml:space="preserve">the </w:t>
      </w:r>
      <w:r>
        <w:rPr>
          <w:rFonts w:eastAsia="SimSun"/>
          <w:sz w:val="20"/>
          <w:szCs w:val="20"/>
          <w:lang w:eastAsia="zh-CN"/>
        </w:rPr>
        <w:t>gNB</w:t>
      </w:r>
    </w:p>
    <w:p w14:paraId="0E36C3ED" w14:textId="77777777" w:rsidR="00627CDA" w:rsidRPr="006D6D57" w:rsidRDefault="00627CDA" w:rsidP="006D6D57">
      <w:pPr>
        <w:pStyle w:val="a6"/>
        <w:spacing w:afterLines="50" w:after="156"/>
        <w:jc w:val="center"/>
        <w:rPr>
          <w:rFonts w:eastAsia="SimSun"/>
          <w:sz w:val="20"/>
          <w:szCs w:val="20"/>
          <w:lang w:eastAsia="zh-CN"/>
        </w:rPr>
      </w:pPr>
    </w:p>
    <w:p w14:paraId="6263C55D" w14:textId="52ABC4FB" w:rsidR="006B153E" w:rsidRPr="009B7004" w:rsidRDefault="00603B86" w:rsidP="009B4C3E">
      <w:pPr>
        <w:pStyle w:val="a6"/>
        <w:spacing w:afterLines="50" w:after="156"/>
        <w:jc w:val="both"/>
        <w:rPr>
          <w:rFonts w:eastAsia="SimSun"/>
          <w:sz w:val="20"/>
          <w:szCs w:val="20"/>
          <w:lang w:eastAsia="zh-CN"/>
        </w:rPr>
      </w:pPr>
      <w:r>
        <w:rPr>
          <w:rFonts w:eastAsia="SimSun" w:hint="eastAsia"/>
          <w:sz w:val="20"/>
          <w:szCs w:val="20"/>
          <w:lang w:eastAsia="zh-CN"/>
        </w:rPr>
        <w:t>I</w:t>
      </w:r>
      <w:r>
        <w:rPr>
          <w:rFonts w:eastAsia="SimSun"/>
          <w:sz w:val="20"/>
          <w:szCs w:val="20"/>
          <w:lang w:eastAsia="zh-CN"/>
        </w:rPr>
        <w:t>f there is no restriction on the gNB scheduling, the dynamic gra</w:t>
      </w:r>
      <w:r w:rsidR="007D2BA1">
        <w:rPr>
          <w:rFonts w:eastAsia="SimSun"/>
          <w:sz w:val="20"/>
          <w:szCs w:val="20"/>
          <w:lang w:eastAsia="zh-CN"/>
        </w:rPr>
        <w:t>nt resources for retransmission</w:t>
      </w:r>
      <w:r>
        <w:rPr>
          <w:rFonts w:eastAsia="SimSun"/>
          <w:sz w:val="20"/>
          <w:szCs w:val="20"/>
          <w:lang w:eastAsia="zh-CN"/>
        </w:rPr>
        <w:t xml:space="preserve"> </w:t>
      </w:r>
      <w:r w:rsidR="00631FBA">
        <w:rPr>
          <w:rFonts w:eastAsia="SimSun"/>
          <w:sz w:val="20"/>
          <w:szCs w:val="20"/>
          <w:lang w:eastAsia="zh-CN"/>
        </w:rPr>
        <w:t xml:space="preserve">(ReTx resources) can be scheduled anywhere. This </w:t>
      </w:r>
      <w:r w:rsidR="00921776">
        <w:rPr>
          <w:rFonts w:eastAsia="SimSun"/>
          <w:sz w:val="20"/>
          <w:szCs w:val="20"/>
          <w:lang w:eastAsia="zh-CN"/>
        </w:rPr>
        <w:t>can</w:t>
      </w:r>
      <w:r w:rsidR="00631FBA">
        <w:rPr>
          <w:rFonts w:eastAsia="SimSun"/>
          <w:sz w:val="20"/>
          <w:szCs w:val="20"/>
          <w:lang w:eastAsia="zh-CN"/>
        </w:rPr>
        <w:t xml:space="preserve"> lead to a case where </w:t>
      </w:r>
      <w:r w:rsidR="00E606C0">
        <w:rPr>
          <w:rFonts w:eastAsia="SimSun"/>
          <w:sz w:val="20"/>
          <w:szCs w:val="20"/>
          <w:lang w:eastAsia="zh-CN"/>
        </w:rPr>
        <w:t>a UE receives ACK via PSFCH earlier than the scheduled ReTx resources</w:t>
      </w:r>
      <w:r w:rsidR="006D6D57">
        <w:rPr>
          <w:rFonts w:eastAsia="SimSun"/>
          <w:sz w:val="20"/>
          <w:szCs w:val="20"/>
          <w:lang w:eastAsia="zh-CN"/>
        </w:rPr>
        <w:t xml:space="preserve">. </w:t>
      </w:r>
      <w:r w:rsidR="00270057">
        <w:rPr>
          <w:rFonts w:eastAsia="SimSun"/>
          <w:sz w:val="20"/>
          <w:szCs w:val="20"/>
          <w:lang w:eastAsia="zh-CN"/>
        </w:rPr>
        <w:t xml:space="preserve">In this case, the UE should report ACK to the gNB and not use the scheduled ReTx resources for retransmission. </w:t>
      </w:r>
      <w:r w:rsidR="006D6D57">
        <w:rPr>
          <w:rFonts w:eastAsia="SimSun"/>
          <w:sz w:val="20"/>
          <w:szCs w:val="20"/>
          <w:lang w:eastAsia="zh-CN"/>
        </w:rPr>
        <w:t>An example is shown in Figure 1</w:t>
      </w:r>
      <w:r w:rsidR="00411B22">
        <w:rPr>
          <w:rFonts w:eastAsia="SimSun"/>
          <w:sz w:val="20"/>
          <w:szCs w:val="20"/>
          <w:lang w:eastAsia="zh-CN"/>
        </w:rPr>
        <w:t xml:space="preserve">. Based on the existing agreements, </w:t>
      </w:r>
      <w:r w:rsidR="00832657">
        <w:rPr>
          <w:rFonts w:eastAsia="SimSun"/>
          <w:sz w:val="20"/>
          <w:szCs w:val="20"/>
          <w:lang w:eastAsia="zh-CN"/>
        </w:rPr>
        <w:t>t</w:t>
      </w:r>
      <w:r w:rsidR="006D6D57">
        <w:rPr>
          <w:rFonts w:eastAsia="SimSun"/>
          <w:sz w:val="20"/>
          <w:szCs w:val="20"/>
          <w:lang w:eastAsia="zh-CN"/>
        </w:rPr>
        <w:t xml:space="preserve">he configured grant resources are configured </w:t>
      </w:r>
      <w:r w:rsidR="00832657">
        <w:rPr>
          <w:rFonts w:eastAsia="SimSun"/>
          <w:sz w:val="20"/>
          <w:szCs w:val="20"/>
          <w:lang w:eastAsia="zh-CN"/>
        </w:rPr>
        <w:t xml:space="preserve">periodically and each period is associated with a PUCCH resource. Without loss of generality, only </w:t>
      </w:r>
      <w:r w:rsidR="00EA0BB5">
        <w:rPr>
          <w:rFonts w:eastAsia="SimSun"/>
          <w:sz w:val="20"/>
          <w:szCs w:val="20"/>
          <w:lang w:eastAsia="zh-CN"/>
        </w:rPr>
        <w:t xml:space="preserve">the </w:t>
      </w:r>
      <w:r w:rsidR="00832657">
        <w:rPr>
          <w:rFonts w:eastAsia="SimSun"/>
          <w:sz w:val="20"/>
          <w:szCs w:val="20"/>
          <w:lang w:eastAsia="zh-CN"/>
        </w:rPr>
        <w:t>periods with the same HARQ process ID</w:t>
      </w:r>
      <w:r w:rsidR="000D78F1">
        <w:rPr>
          <w:rFonts w:eastAsia="SimSun"/>
          <w:sz w:val="20"/>
          <w:szCs w:val="20"/>
          <w:lang w:eastAsia="zh-CN"/>
        </w:rPr>
        <w:t xml:space="preserve"> are shown in Figure 1. </w:t>
      </w:r>
      <w:r w:rsidR="00F501F2">
        <w:rPr>
          <w:rFonts w:eastAsia="SimSun"/>
          <w:sz w:val="20"/>
          <w:szCs w:val="20"/>
          <w:lang w:eastAsia="zh-CN"/>
        </w:rPr>
        <w:t xml:space="preserve">As shown in Figure 1, the transmitter UE reports NACK </w:t>
      </w:r>
      <w:r w:rsidR="009B7004">
        <w:rPr>
          <w:rFonts w:eastAsia="SimSun"/>
          <w:sz w:val="20"/>
          <w:szCs w:val="20"/>
          <w:lang w:eastAsia="zh-CN"/>
        </w:rPr>
        <w:t>to the gNB</w:t>
      </w:r>
      <w:r w:rsidR="00F501F2">
        <w:rPr>
          <w:rFonts w:eastAsia="SimSun"/>
          <w:sz w:val="20"/>
          <w:szCs w:val="20"/>
          <w:lang w:eastAsia="zh-CN"/>
        </w:rPr>
        <w:t xml:space="preserve"> after ReTx#2.</w:t>
      </w:r>
      <w:r w:rsidR="00536C07">
        <w:rPr>
          <w:rFonts w:eastAsia="SimSun"/>
          <w:sz w:val="20"/>
          <w:szCs w:val="20"/>
          <w:lang w:eastAsia="zh-CN"/>
        </w:rPr>
        <w:t xml:space="preserve"> When receiving NACK, the gNB</w:t>
      </w:r>
      <w:r w:rsidR="00A730D8">
        <w:rPr>
          <w:rFonts w:eastAsia="SimSun"/>
          <w:sz w:val="20"/>
          <w:szCs w:val="20"/>
          <w:lang w:eastAsia="zh-CN"/>
        </w:rPr>
        <w:t xml:space="preserve"> </w:t>
      </w:r>
      <w:r w:rsidR="00411B22">
        <w:rPr>
          <w:rFonts w:eastAsia="SimSun"/>
          <w:sz w:val="20"/>
          <w:szCs w:val="20"/>
          <w:lang w:eastAsia="zh-CN"/>
        </w:rPr>
        <w:t>decides</w:t>
      </w:r>
      <w:r w:rsidR="00A730D8">
        <w:rPr>
          <w:rFonts w:eastAsia="SimSun"/>
          <w:sz w:val="20"/>
          <w:szCs w:val="20"/>
          <w:lang w:eastAsia="zh-CN"/>
        </w:rPr>
        <w:t xml:space="preserve"> to</w:t>
      </w:r>
      <w:r w:rsidR="00536C07">
        <w:rPr>
          <w:rFonts w:eastAsia="SimSun"/>
          <w:sz w:val="20"/>
          <w:szCs w:val="20"/>
          <w:lang w:eastAsia="zh-CN"/>
        </w:rPr>
        <w:t xml:space="preserve"> schedule</w:t>
      </w:r>
      <w:r w:rsidR="0061397B">
        <w:rPr>
          <w:rFonts w:eastAsia="SimSun"/>
          <w:sz w:val="20"/>
          <w:szCs w:val="20"/>
          <w:lang w:eastAsia="zh-CN"/>
        </w:rPr>
        <w:t xml:space="preserve"> retransmissions and</w:t>
      </w:r>
      <w:r w:rsidR="00A730D8">
        <w:rPr>
          <w:rFonts w:eastAsia="SimSun"/>
          <w:sz w:val="20"/>
          <w:szCs w:val="20"/>
          <w:lang w:eastAsia="zh-CN"/>
        </w:rPr>
        <w:t xml:space="preserve"> the </w:t>
      </w:r>
      <w:r w:rsidR="0061397B">
        <w:rPr>
          <w:rFonts w:eastAsia="SimSun"/>
          <w:sz w:val="20"/>
          <w:szCs w:val="20"/>
          <w:lang w:eastAsia="zh-CN"/>
        </w:rPr>
        <w:t xml:space="preserve">scheduled </w:t>
      </w:r>
      <w:r w:rsidR="00AF0C88">
        <w:rPr>
          <w:rFonts w:eastAsia="SimSun"/>
          <w:sz w:val="20"/>
          <w:szCs w:val="20"/>
          <w:lang w:eastAsia="zh-CN"/>
        </w:rPr>
        <w:t>dynamic grant</w:t>
      </w:r>
      <w:r w:rsidR="00A730D8">
        <w:rPr>
          <w:rFonts w:eastAsia="SimSun"/>
          <w:sz w:val="20"/>
          <w:szCs w:val="20"/>
          <w:lang w:eastAsia="zh-CN"/>
        </w:rPr>
        <w:t xml:space="preserve"> resources</w:t>
      </w:r>
      <w:r w:rsidR="00F40650">
        <w:rPr>
          <w:rFonts w:eastAsia="SimSun"/>
          <w:sz w:val="20"/>
          <w:szCs w:val="20"/>
          <w:lang w:eastAsia="zh-CN"/>
        </w:rPr>
        <w:t xml:space="preserve"> for retransmiss</w:t>
      </w:r>
      <w:r w:rsidR="00FC6428">
        <w:rPr>
          <w:rFonts w:eastAsia="SimSun"/>
          <w:sz w:val="20"/>
          <w:szCs w:val="20"/>
          <w:lang w:eastAsia="zh-CN"/>
        </w:rPr>
        <w:t>i</w:t>
      </w:r>
      <w:r w:rsidR="00F40650">
        <w:rPr>
          <w:rFonts w:eastAsia="SimSun"/>
          <w:sz w:val="20"/>
          <w:szCs w:val="20"/>
          <w:lang w:eastAsia="zh-CN"/>
        </w:rPr>
        <w:t>on</w:t>
      </w:r>
      <w:r w:rsidR="00A730D8">
        <w:rPr>
          <w:rFonts w:eastAsia="SimSun"/>
          <w:sz w:val="20"/>
          <w:szCs w:val="20"/>
          <w:lang w:eastAsia="zh-CN"/>
        </w:rPr>
        <w:t xml:space="preserve"> </w:t>
      </w:r>
      <w:r w:rsidR="0061397B">
        <w:rPr>
          <w:rFonts w:eastAsia="SimSun"/>
          <w:sz w:val="20"/>
          <w:szCs w:val="20"/>
          <w:lang w:eastAsia="zh-CN"/>
        </w:rPr>
        <w:t xml:space="preserve">are </w:t>
      </w:r>
      <w:r w:rsidR="00A730D8">
        <w:rPr>
          <w:rFonts w:eastAsia="SimSun"/>
          <w:sz w:val="20"/>
          <w:szCs w:val="20"/>
          <w:lang w:eastAsia="zh-CN"/>
        </w:rPr>
        <w:t>within the next period</w:t>
      </w:r>
      <w:r w:rsidR="00536C07">
        <w:rPr>
          <w:rFonts w:eastAsia="SimSun"/>
          <w:sz w:val="20"/>
          <w:szCs w:val="20"/>
          <w:lang w:eastAsia="zh-CN"/>
        </w:rPr>
        <w:t>.</w:t>
      </w:r>
      <w:r w:rsidR="00F501F2">
        <w:rPr>
          <w:rFonts w:eastAsia="SimSun"/>
          <w:sz w:val="20"/>
          <w:szCs w:val="20"/>
          <w:lang w:eastAsia="zh-CN"/>
        </w:rPr>
        <w:t xml:space="preserve"> Before receiving DCI scheduling </w:t>
      </w:r>
      <w:r w:rsidR="00A72279">
        <w:rPr>
          <w:rFonts w:eastAsia="SimSun"/>
          <w:sz w:val="20"/>
          <w:szCs w:val="20"/>
          <w:lang w:eastAsia="zh-CN"/>
        </w:rPr>
        <w:t xml:space="preserve">the </w:t>
      </w:r>
      <w:r w:rsidR="00411B22">
        <w:rPr>
          <w:rFonts w:eastAsia="SimSun"/>
          <w:sz w:val="20"/>
          <w:szCs w:val="20"/>
          <w:lang w:eastAsia="zh-CN"/>
        </w:rPr>
        <w:t>dynamic grant</w:t>
      </w:r>
      <w:r w:rsidR="00F501F2">
        <w:rPr>
          <w:rFonts w:eastAsia="SimSun"/>
          <w:sz w:val="20"/>
          <w:szCs w:val="20"/>
          <w:lang w:eastAsia="zh-CN"/>
        </w:rPr>
        <w:t xml:space="preserve"> resources, the UE</w:t>
      </w:r>
      <w:r w:rsidR="009B7004">
        <w:rPr>
          <w:rFonts w:eastAsia="SimSun"/>
          <w:sz w:val="20"/>
          <w:szCs w:val="20"/>
          <w:lang w:eastAsia="zh-CN"/>
        </w:rPr>
        <w:t xml:space="preserve"> can</w:t>
      </w:r>
      <w:r w:rsidR="00F501F2">
        <w:rPr>
          <w:rFonts w:eastAsia="SimSun"/>
          <w:sz w:val="20"/>
          <w:szCs w:val="20"/>
          <w:lang w:eastAsia="zh-CN"/>
        </w:rPr>
        <w:t xml:space="preserve"> </w:t>
      </w:r>
      <w:r w:rsidR="00C95EC6">
        <w:rPr>
          <w:rFonts w:eastAsia="SimSun"/>
          <w:sz w:val="20"/>
          <w:szCs w:val="20"/>
          <w:lang w:eastAsia="zh-CN"/>
        </w:rPr>
        <w:t xml:space="preserve">perform retransmission (ReTx#3) on the </w:t>
      </w:r>
      <w:r w:rsidR="00F501F2">
        <w:rPr>
          <w:rFonts w:eastAsia="SimSun"/>
          <w:sz w:val="20"/>
          <w:szCs w:val="20"/>
          <w:lang w:eastAsia="zh-CN"/>
        </w:rPr>
        <w:t>configured grant resource</w:t>
      </w:r>
      <w:r w:rsidR="009B7004">
        <w:rPr>
          <w:rFonts w:eastAsia="SimSun"/>
          <w:sz w:val="20"/>
          <w:szCs w:val="20"/>
          <w:lang w:eastAsia="zh-CN"/>
        </w:rPr>
        <w:t>s</w:t>
      </w:r>
      <w:r w:rsidR="00C95EC6">
        <w:rPr>
          <w:rFonts w:eastAsia="SimSun"/>
          <w:sz w:val="20"/>
          <w:szCs w:val="20"/>
          <w:lang w:eastAsia="zh-CN"/>
        </w:rPr>
        <w:t xml:space="preserve"> in the next period</w:t>
      </w:r>
      <w:r w:rsidR="009B7004">
        <w:rPr>
          <w:rFonts w:eastAsia="SimSun"/>
          <w:sz w:val="20"/>
          <w:szCs w:val="20"/>
          <w:lang w:eastAsia="zh-CN"/>
        </w:rPr>
        <w:t xml:space="preserve">. </w:t>
      </w:r>
      <w:r w:rsidR="005C239F">
        <w:rPr>
          <w:rFonts w:eastAsia="SimSun"/>
          <w:sz w:val="20"/>
          <w:szCs w:val="20"/>
          <w:lang w:eastAsia="zh-CN"/>
        </w:rPr>
        <w:t>T</w:t>
      </w:r>
      <w:r w:rsidR="009B7004">
        <w:rPr>
          <w:rFonts w:eastAsia="SimSun"/>
          <w:sz w:val="20"/>
          <w:szCs w:val="20"/>
          <w:lang w:eastAsia="zh-CN"/>
        </w:rPr>
        <w:t>hen</w:t>
      </w:r>
      <w:r w:rsidR="00C95EC6">
        <w:rPr>
          <w:rFonts w:eastAsia="SimSun"/>
          <w:sz w:val="20"/>
          <w:szCs w:val="20"/>
          <w:lang w:eastAsia="zh-CN"/>
        </w:rPr>
        <w:t xml:space="preserve"> there can be the case where</w:t>
      </w:r>
      <w:r w:rsidR="005C239F">
        <w:rPr>
          <w:rFonts w:eastAsia="SimSun"/>
          <w:sz w:val="20"/>
          <w:szCs w:val="20"/>
          <w:lang w:eastAsia="zh-CN"/>
        </w:rPr>
        <w:t xml:space="preserve"> the UE</w:t>
      </w:r>
      <w:r w:rsidR="009B7004">
        <w:rPr>
          <w:rFonts w:eastAsia="SimSun"/>
          <w:sz w:val="20"/>
          <w:szCs w:val="20"/>
          <w:lang w:eastAsia="zh-CN"/>
        </w:rPr>
        <w:t xml:space="preserve"> receives ACK via PSFCH</w:t>
      </w:r>
      <w:r w:rsidR="005C239F">
        <w:rPr>
          <w:rFonts w:eastAsia="SimSun"/>
          <w:sz w:val="20"/>
          <w:szCs w:val="20"/>
          <w:lang w:eastAsia="zh-CN"/>
        </w:rPr>
        <w:t xml:space="preserve"> </w:t>
      </w:r>
      <w:r w:rsidR="000139C0">
        <w:rPr>
          <w:rFonts w:eastAsia="SimSun"/>
          <w:sz w:val="20"/>
          <w:szCs w:val="20"/>
          <w:lang w:eastAsia="zh-CN"/>
        </w:rPr>
        <w:t xml:space="preserve">earlier than the ReTx resources scheduled by </w:t>
      </w:r>
      <w:r w:rsidR="00A72279">
        <w:rPr>
          <w:rFonts w:eastAsia="SimSun"/>
          <w:sz w:val="20"/>
          <w:szCs w:val="20"/>
          <w:lang w:eastAsia="zh-CN"/>
        </w:rPr>
        <w:t xml:space="preserve">the </w:t>
      </w:r>
      <w:r w:rsidR="000139C0">
        <w:rPr>
          <w:rFonts w:eastAsia="SimSun"/>
          <w:sz w:val="20"/>
          <w:szCs w:val="20"/>
          <w:lang w:eastAsia="zh-CN"/>
        </w:rPr>
        <w:t>gNB</w:t>
      </w:r>
      <w:r w:rsidR="005C239F">
        <w:rPr>
          <w:rFonts w:eastAsia="SimSun"/>
          <w:sz w:val="20"/>
          <w:szCs w:val="20"/>
          <w:lang w:eastAsia="zh-CN"/>
        </w:rPr>
        <w:t xml:space="preserve">. </w:t>
      </w:r>
      <w:r w:rsidR="00BD2EC1">
        <w:rPr>
          <w:rFonts w:eastAsia="SimSun"/>
          <w:sz w:val="20"/>
          <w:szCs w:val="20"/>
          <w:lang w:eastAsia="zh-CN"/>
        </w:rPr>
        <w:t>Actually, t</w:t>
      </w:r>
      <w:r w:rsidR="00BD2EC1">
        <w:rPr>
          <w:rFonts w:eastAsia="SimSun" w:hint="eastAsia"/>
          <w:sz w:val="20"/>
          <w:szCs w:val="20"/>
          <w:lang w:eastAsia="zh-CN"/>
        </w:rPr>
        <w:t>he</w:t>
      </w:r>
      <w:r w:rsidR="00BD2EC1">
        <w:rPr>
          <w:rFonts w:eastAsia="SimSun"/>
          <w:sz w:val="20"/>
          <w:szCs w:val="20"/>
          <w:lang w:eastAsia="zh-CN"/>
        </w:rPr>
        <w:t xml:space="preserve"> reason to cause this situation is that the gNB schedules </w:t>
      </w:r>
      <w:r w:rsidR="00F31DC5">
        <w:rPr>
          <w:rFonts w:eastAsia="SimSun"/>
          <w:sz w:val="20"/>
          <w:szCs w:val="20"/>
          <w:lang w:eastAsia="zh-CN"/>
        </w:rPr>
        <w:t xml:space="preserve">the </w:t>
      </w:r>
      <w:r w:rsidR="00BD2EC1">
        <w:rPr>
          <w:rFonts w:eastAsia="SimSun"/>
          <w:sz w:val="20"/>
          <w:szCs w:val="20"/>
          <w:lang w:eastAsia="zh-CN"/>
        </w:rPr>
        <w:t xml:space="preserve">dynamic grant resources after </w:t>
      </w:r>
      <w:r w:rsidR="00F31DC5">
        <w:rPr>
          <w:rFonts w:eastAsia="SimSun"/>
          <w:sz w:val="20"/>
          <w:szCs w:val="20"/>
          <w:lang w:eastAsia="zh-CN"/>
        </w:rPr>
        <w:t xml:space="preserve">the </w:t>
      </w:r>
      <w:r w:rsidR="00BD2EC1">
        <w:rPr>
          <w:rFonts w:eastAsia="SimSun"/>
          <w:sz w:val="20"/>
          <w:szCs w:val="20"/>
          <w:lang w:eastAsia="zh-CN"/>
        </w:rPr>
        <w:t>configured grant resources whose HARQ-ACK</w:t>
      </w:r>
      <w:r w:rsidR="00F31DC5">
        <w:rPr>
          <w:rFonts w:eastAsia="SimSun"/>
          <w:sz w:val="20"/>
          <w:szCs w:val="20"/>
          <w:lang w:eastAsia="zh-CN"/>
        </w:rPr>
        <w:t xml:space="preserve"> information</w:t>
      </w:r>
      <w:r w:rsidR="00BD2EC1">
        <w:rPr>
          <w:rFonts w:eastAsia="SimSun"/>
          <w:sz w:val="20"/>
          <w:szCs w:val="20"/>
          <w:lang w:eastAsia="zh-CN"/>
        </w:rPr>
        <w:t xml:space="preserve"> is not known to the gNB</w:t>
      </w:r>
      <w:r w:rsidR="00BD2EC1">
        <w:rPr>
          <w:rFonts w:eastAsia="SimSun" w:hint="eastAsia"/>
          <w:sz w:val="20"/>
          <w:szCs w:val="20"/>
          <w:lang w:eastAsia="zh-CN"/>
        </w:rPr>
        <w:t>.</w:t>
      </w:r>
      <w:r w:rsidR="00BD2EC1">
        <w:rPr>
          <w:rFonts w:eastAsia="SimSun"/>
          <w:sz w:val="20"/>
          <w:szCs w:val="20"/>
          <w:lang w:eastAsia="zh-CN"/>
        </w:rPr>
        <w:t xml:space="preserve"> </w:t>
      </w:r>
      <w:r w:rsidR="005C239F">
        <w:rPr>
          <w:rFonts w:eastAsia="SimSun"/>
          <w:sz w:val="20"/>
          <w:szCs w:val="20"/>
          <w:lang w:eastAsia="zh-CN"/>
        </w:rPr>
        <w:t xml:space="preserve">In this case, </w:t>
      </w:r>
      <w:r w:rsidR="000139C0">
        <w:rPr>
          <w:rFonts w:eastAsia="SimSun"/>
          <w:sz w:val="20"/>
          <w:szCs w:val="20"/>
          <w:lang w:eastAsia="zh-CN"/>
        </w:rPr>
        <w:t xml:space="preserve">the UE does not need to transmit anything on the scheduled dynamic grant resources. </w:t>
      </w:r>
      <w:r w:rsidR="005C5600">
        <w:rPr>
          <w:rFonts w:eastAsia="SimSun"/>
          <w:sz w:val="20"/>
          <w:szCs w:val="20"/>
          <w:lang w:eastAsia="zh-CN"/>
        </w:rPr>
        <w:t>However, i</w:t>
      </w:r>
      <w:r w:rsidR="000139C0">
        <w:rPr>
          <w:rFonts w:eastAsia="SimSun"/>
          <w:sz w:val="20"/>
          <w:szCs w:val="20"/>
          <w:lang w:eastAsia="zh-CN"/>
        </w:rPr>
        <w:t xml:space="preserve">f DCI </w:t>
      </w:r>
      <w:r w:rsidR="001C079A">
        <w:rPr>
          <w:rFonts w:eastAsia="SimSun"/>
          <w:sz w:val="20"/>
          <w:szCs w:val="20"/>
          <w:lang w:eastAsia="zh-CN"/>
        </w:rPr>
        <w:t xml:space="preserve">has </w:t>
      </w:r>
      <w:r w:rsidR="000139C0">
        <w:rPr>
          <w:rFonts w:eastAsia="SimSun"/>
          <w:sz w:val="20"/>
          <w:szCs w:val="20"/>
          <w:lang w:eastAsia="zh-CN"/>
        </w:rPr>
        <w:t>indicate</w:t>
      </w:r>
      <w:r w:rsidR="001C079A">
        <w:rPr>
          <w:rFonts w:eastAsia="SimSun"/>
          <w:sz w:val="20"/>
          <w:szCs w:val="20"/>
          <w:lang w:eastAsia="zh-CN"/>
        </w:rPr>
        <w:t>d</w:t>
      </w:r>
      <w:r w:rsidR="000139C0">
        <w:rPr>
          <w:rFonts w:eastAsia="SimSun"/>
          <w:sz w:val="20"/>
          <w:szCs w:val="20"/>
          <w:lang w:eastAsia="zh-CN"/>
        </w:rPr>
        <w:t xml:space="preserve"> </w:t>
      </w:r>
      <w:r w:rsidR="005C5600">
        <w:rPr>
          <w:rFonts w:eastAsia="SimSun"/>
          <w:sz w:val="20"/>
          <w:szCs w:val="20"/>
          <w:lang w:eastAsia="zh-CN"/>
        </w:rPr>
        <w:t>an</w:t>
      </w:r>
      <w:r w:rsidR="000139C0">
        <w:rPr>
          <w:rFonts w:eastAsia="SimSun"/>
          <w:sz w:val="20"/>
          <w:szCs w:val="20"/>
          <w:lang w:eastAsia="zh-CN"/>
        </w:rPr>
        <w:t xml:space="preserve"> associated PUCCH resource, </w:t>
      </w:r>
      <w:r w:rsidR="007168F6">
        <w:rPr>
          <w:rFonts w:eastAsia="SimSun"/>
          <w:sz w:val="20"/>
          <w:szCs w:val="20"/>
          <w:lang w:eastAsia="zh-CN"/>
        </w:rPr>
        <w:t xml:space="preserve">it should be specified that </w:t>
      </w:r>
      <w:r w:rsidR="000139C0">
        <w:rPr>
          <w:rFonts w:eastAsia="SimSun"/>
          <w:sz w:val="20"/>
          <w:szCs w:val="20"/>
          <w:lang w:eastAsia="zh-CN"/>
        </w:rPr>
        <w:t>the UE report</w:t>
      </w:r>
      <w:r w:rsidR="007168F6">
        <w:rPr>
          <w:rFonts w:eastAsia="SimSun"/>
          <w:sz w:val="20"/>
          <w:szCs w:val="20"/>
          <w:lang w:eastAsia="zh-CN"/>
        </w:rPr>
        <w:t>s</w:t>
      </w:r>
      <w:r w:rsidR="000139C0">
        <w:rPr>
          <w:rFonts w:eastAsia="SimSun"/>
          <w:sz w:val="20"/>
          <w:szCs w:val="20"/>
          <w:lang w:eastAsia="zh-CN"/>
        </w:rPr>
        <w:t xml:space="preserve"> ACK on </w:t>
      </w:r>
      <w:r w:rsidR="005C5600">
        <w:rPr>
          <w:rFonts w:eastAsia="SimSun"/>
          <w:sz w:val="20"/>
          <w:szCs w:val="20"/>
          <w:lang w:eastAsia="zh-CN"/>
        </w:rPr>
        <w:t xml:space="preserve">the </w:t>
      </w:r>
      <w:r w:rsidR="000139C0">
        <w:rPr>
          <w:rFonts w:eastAsia="SimSun"/>
          <w:sz w:val="20"/>
          <w:szCs w:val="20"/>
          <w:lang w:eastAsia="zh-CN"/>
        </w:rPr>
        <w:t>PUCCH</w:t>
      </w:r>
      <w:r w:rsidR="00FE5894">
        <w:rPr>
          <w:rFonts w:eastAsia="SimSun"/>
          <w:sz w:val="20"/>
          <w:szCs w:val="20"/>
          <w:lang w:eastAsia="zh-CN"/>
        </w:rPr>
        <w:t xml:space="preserve"> resource</w:t>
      </w:r>
      <w:r w:rsidR="000139C0">
        <w:rPr>
          <w:rFonts w:eastAsia="SimSun"/>
          <w:sz w:val="20"/>
          <w:szCs w:val="20"/>
          <w:lang w:eastAsia="zh-CN"/>
        </w:rPr>
        <w:t xml:space="preserve">. This is to inform the gNB that </w:t>
      </w:r>
      <w:r w:rsidR="005C5600">
        <w:rPr>
          <w:rFonts w:eastAsia="SimSun"/>
          <w:sz w:val="20"/>
          <w:szCs w:val="20"/>
          <w:lang w:eastAsia="zh-CN"/>
        </w:rPr>
        <w:t>there is no need to schedule retransmission</w:t>
      </w:r>
      <w:r w:rsidR="007168F6">
        <w:rPr>
          <w:rFonts w:eastAsia="SimSun"/>
          <w:sz w:val="20"/>
          <w:szCs w:val="20"/>
          <w:lang w:eastAsia="zh-CN"/>
        </w:rPr>
        <w:t>s</w:t>
      </w:r>
      <w:r w:rsidR="005C5600">
        <w:rPr>
          <w:rFonts w:eastAsia="SimSun"/>
          <w:sz w:val="20"/>
          <w:szCs w:val="20"/>
          <w:lang w:eastAsia="zh-CN"/>
        </w:rPr>
        <w:t xml:space="preserve"> anymore. Otherwise, if nothing is reported on </w:t>
      </w:r>
      <w:r w:rsidR="0061397B">
        <w:rPr>
          <w:rFonts w:eastAsia="SimSun"/>
          <w:sz w:val="20"/>
          <w:szCs w:val="20"/>
          <w:lang w:eastAsia="zh-CN"/>
        </w:rPr>
        <w:t xml:space="preserve">the </w:t>
      </w:r>
      <w:r w:rsidR="005C5600">
        <w:rPr>
          <w:rFonts w:eastAsia="SimSun"/>
          <w:sz w:val="20"/>
          <w:szCs w:val="20"/>
          <w:lang w:eastAsia="zh-CN"/>
        </w:rPr>
        <w:t>PUCCH</w:t>
      </w:r>
      <w:r w:rsidR="00EE3FF1">
        <w:rPr>
          <w:rFonts w:eastAsia="SimSun"/>
          <w:sz w:val="20"/>
          <w:szCs w:val="20"/>
          <w:lang w:eastAsia="zh-CN"/>
        </w:rPr>
        <w:t xml:space="preserve"> resource</w:t>
      </w:r>
      <w:r w:rsidR="005C5600">
        <w:rPr>
          <w:rFonts w:eastAsia="SimSun"/>
          <w:sz w:val="20"/>
          <w:szCs w:val="20"/>
          <w:lang w:eastAsia="zh-CN"/>
        </w:rPr>
        <w:t xml:space="preserve">, the gNB will </w:t>
      </w:r>
      <w:r w:rsidR="0061397B">
        <w:rPr>
          <w:rFonts w:eastAsia="SimSun"/>
          <w:sz w:val="20"/>
          <w:szCs w:val="20"/>
          <w:lang w:eastAsia="zh-CN"/>
        </w:rPr>
        <w:t>treat</w:t>
      </w:r>
      <w:r w:rsidR="005C5600">
        <w:rPr>
          <w:rFonts w:eastAsia="SimSun"/>
          <w:sz w:val="20"/>
          <w:szCs w:val="20"/>
          <w:lang w:eastAsia="zh-CN"/>
        </w:rPr>
        <w:t xml:space="preserve"> it as DTX and may keep scheduling unnecessary retransmissions.</w:t>
      </w:r>
      <w:r w:rsidR="003616D5">
        <w:rPr>
          <w:rFonts w:eastAsia="SimSun"/>
          <w:sz w:val="20"/>
          <w:szCs w:val="20"/>
          <w:lang w:eastAsia="zh-CN"/>
        </w:rPr>
        <w:t xml:space="preserve"> </w:t>
      </w:r>
      <w:r w:rsidR="00E32209">
        <w:rPr>
          <w:rFonts w:eastAsia="SimSun"/>
          <w:sz w:val="20"/>
          <w:szCs w:val="20"/>
          <w:lang w:eastAsia="zh-CN"/>
        </w:rPr>
        <w:t xml:space="preserve">Optionally, if a new transmission is ready, the UE can use the scheduled dynamic grant resources for the new transmission, and report HARQ-ACK </w:t>
      </w:r>
      <w:r w:rsidR="00937EB9">
        <w:rPr>
          <w:rFonts w:eastAsia="SimSun"/>
          <w:sz w:val="20"/>
          <w:szCs w:val="20"/>
          <w:lang w:eastAsia="zh-CN"/>
        </w:rPr>
        <w:t>of</w:t>
      </w:r>
      <w:r w:rsidR="00E32209">
        <w:rPr>
          <w:rFonts w:eastAsia="SimSun"/>
          <w:sz w:val="20"/>
          <w:szCs w:val="20"/>
          <w:lang w:eastAsia="zh-CN"/>
        </w:rPr>
        <w:t xml:space="preserve"> the new transmission on the PUCCH</w:t>
      </w:r>
      <w:r w:rsidR="003963AB">
        <w:rPr>
          <w:rFonts w:eastAsia="SimSun"/>
          <w:sz w:val="20"/>
          <w:szCs w:val="20"/>
          <w:lang w:eastAsia="zh-CN"/>
        </w:rPr>
        <w:t xml:space="preserve"> resource</w:t>
      </w:r>
      <w:r w:rsidR="00E32209">
        <w:rPr>
          <w:rFonts w:eastAsia="SimSun"/>
          <w:sz w:val="20"/>
          <w:szCs w:val="20"/>
          <w:lang w:eastAsia="zh-CN"/>
        </w:rPr>
        <w:t xml:space="preserve">. </w:t>
      </w:r>
    </w:p>
    <w:p w14:paraId="56D7A01B" w14:textId="6AC18605" w:rsidR="006B153E" w:rsidRDefault="009B4C3E" w:rsidP="00CD6335">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sidR="00CC5C48">
        <w:rPr>
          <w:rFonts w:eastAsia="SimSun"/>
          <w:b/>
          <w:sz w:val="20"/>
          <w:szCs w:val="20"/>
          <w:lang w:eastAsia="zh-CN"/>
        </w:rPr>
        <w:t>1</w:t>
      </w:r>
      <w:r w:rsidRPr="008402F9">
        <w:rPr>
          <w:rFonts w:eastAsia="SimSun" w:hint="eastAsia"/>
          <w:b/>
          <w:sz w:val="20"/>
          <w:szCs w:val="20"/>
          <w:lang w:eastAsia="zh-CN"/>
        </w:rPr>
        <w:t xml:space="preserve">: </w:t>
      </w:r>
      <w:r w:rsidR="00AB1586">
        <w:rPr>
          <w:rFonts w:eastAsia="SimSun"/>
          <w:b/>
          <w:sz w:val="20"/>
          <w:szCs w:val="20"/>
          <w:lang w:eastAsia="zh-CN"/>
        </w:rPr>
        <w:t xml:space="preserve">For configured grant, if </w:t>
      </w:r>
      <w:r w:rsidR="004C7082">
        <w:rPr>
          <w:rFonts w:eastAsia="SimSun"/>
          <w:b/>
          <w:sz w:val="20"/>
          <w:szCs w:val="20"/>
          <w:lang w:eastAsia="zh-CN"/>
        </w:rPr>
        <w:t>there is no need to prevent the case where</w:t>
      </w:r>
      <w:r w:rsidR="00F9668A">
        <w:rPr>
          <w:rFonts w:eastAsia="SimSun"/>
          <w:b/>
          <w:sz w:val="20"/>
          <w:szCs w:val="20"/>
          <w:lang w:eastAsia="zh-CN"/>
        </w:rPr>
        <w:t xml:space="preserve"> a</w:t>
      </w:r>
      <w:r w:rsidR="00AB1586">
        <w:rPr>
          <w:rFonts w:eastAsia="SimSun"/>
          <w:b/>
          <w:sz w:val="20"/>
          <w:szCs w:val="20"/>
          <w:lang w:eastAsia="zh-CN"/>
        </w:rPr>
        <w:t xml:space="preserve"> transmitter UE receive</w:t>
      </w:r>
      <w:r w:rsidR="0018191E">
        <w:rPr>
          <w:rFonts w:eastAsia="SimSun"/>
          <w:b/>
          <w:sz w:val="20"/>
          <w:szCs w:val="20"/>
          <w:lang w:eastAsia="zh-CN"/>
        </w:rPr>
        <w:t>s</w:t>
      </w:r>
      <w:r w:rsidR="00AB1586">
        <w:rPr>
          <w:rFonts w:eastAsia="SimSun"/>
          <w:b/>
          <w:sz w:val="20"/>
          <w:szCs w:val="20"/>
          <w:lang w:eastAsia="zh-CN"/>
        </w:rPr>
        <w:t xml:space="preserve"> ACK via PSFCH</w:t>
      </w:r>
      <w:r w:rsidR="0092114B">
        <w:rPr>
          <w:rFonts w:eastAsia="SimSun"/>
          <w:b/>
          <w:sz w:val="20"/>
          <w:szCs w:val="20"/>
          <w:lang w:eastAsia="zh-CN"/>
        </w:rPr>
        <w:t xml:space="preserve"> </w:t>
      </w:r>
      <w:r w:rsidR="00CD6335">
        <w:rPr>
          <w:rFonts w:eastAsia="SimSun"/>
          <w:b/>
          <w:sz w:val="20"/>
          <w:szCs w:val="20"/>
          <w:lang w:eastAsia="zh-CN"/>
        </w:rPr>
        <w:t>earlier than</w:t>
      </w:r>
      <w:r w:rsidR="0092114B">
        <w:rPr>
          <w:rFonts w:eastAsia="SimSun"/>
          <w:b/>
          <w:sz w:val="20"/>
          <w:szCs w:val="20"/>
          <w:lang w:eastAsia="zh-CN"/>
        </w:rPr>
        <w:t xml:space="preserve"> the</w:t>
      </w:r>
      <w:r w:rsidR="00CD6335">
        <w:rPr>
          <w:rFonts w:eastAsia="SimSun"/>
          <w:b/>
          <w:sz w:val="20"/>
          <w:szCs w:val="20"/>
          <w:lang w:eastAsia="zh-CN"/>
        </w:rPr>
        <w:t xml:space="preserve"> ReTx resources</w:t>
      </w:r>
      <w:r w:rsidR="00F9668A">
        <w:rPr>
          <w:rFonts w:eastAsia="SimSun"/>
          <w:b/>
          <w:sz w:val="20"/>
          <w:szCs w:val="20"/>
          <w:lang w:eastAsia="zh-CN"/>
        </w:rPr>
        <w:t xml:space="preserve"> scheduled by a DCI</w:t>
      </w:r>
      <w:r w:rsidR="0092114B">
        <w:rPr>
          <w:rFonts w:eastAsia="SimSun"/>
          <w:b/>
          <w:sz w:val="20"/>
          <w:szCs w:val="20"/>
          <w:lang w:eastAsia="zh-CN"/>
        </w:rPr>
        <w:t xml:space="preserve">, </w:t>
      </w:r>
      <w:r w:rsidR="006B153E">
        <w:rPr>
          <w:rFonts w:eastAsia="SimSun"/>
          <w:b/>
          <w:sz w:val="20"/>
          <w:szCs w:val="20"/>
          <w:lang w:eastAsia="zh-CN"/>
        </w:rPr>
        <w:t>the following UE behavior should be defined</w:t>
      </w:r>
      <w:r w:rsidR="004C7082">
        <w:rPr>
          <w:rFonts w:eastAsia="SimSun"/>
          <w:b/>
          <w:sz w:val="20"/>
          <w:szCs w:val="20"/>
          <w:lang w:eastAsia="zh-CN"/>
        </w:rPr>
        <w:t xml:space="preserve"> for this case</w:t>
      </w:r>
      <w:r w:rsidR="006B153E">
        <w:rPr>
          <w:rFonts w:eastAsia="SimSun"/>
          <w:b/>
          <w:sz w:val="20"/>
          <w:szCs w:val="20"/>
          <w:lang w:eastAsia="zh-CN"/>
        </w:rPr>
        <w:t>.</w:t>
      </w:r>
    </w:p>
    <w:p w14:paraId="3F8D772E" w14:textId="26AE8C4A" w:rsidR="009B4C3E" w:rsidRPr="008402F9" w:rsidRDefault="006B153E" w:rsidP="006B153E">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T</w:t>
      </w:r>
      <w:r w:rsidR="00CD6335">
        <w:rPr>
          <w:rFonts w:eastAsia="SimSun"/>
          <w:b/>
          <w:sz w:val="20"/>
          <w:szCs w:val="20"/>
          <w:lang w:eastAsia="zh-CN"/>
        </w:rPr>
        <w:t xml:space="preserve">he UE does not </w:t>
      </w:r>
      <w:r w:rsidR="00582A60">
        <w:rPr>
          <w:rFonts w:eastAsia="SimSun" w:hint="eastAsia"/>
          <w:b/>
          <w:sz w:val="20"/>
          <w:szCs w:val="20"/>
          <w:lang w:eastAsia="zh-CN"/>
        </w:rPr>
        <w:t>per</w:t>
      </w:r>
      <w:r w:rsidR="00582A60">
        <w:rPr>
          <w:rFonts w:eastAsia="SimSun"/>
          <w:b/>
          <w:sz w:val="20"/>
          <w:szCs w:val="20"/>
          <w:lang w:eastAsia="zh-CN"/>
        </w:rPr>
        <w:t>form retransmission</w:t>
      </w:r>
      <w:r w:rsidR="00CD6335">
        <w:rPr>
          <w:rFonts w:eastAsia="SimSun"/>
          <w:b/>
          <w:sz w:val="20"/>
          <w:szCs w:val="20"/>
          <w:lang w:eastAsia="zh-CN"/>
        </w:rPr>
        <w:t xml:space="preserve"> on the ReTx resources and transmits ACK on the PUCCH resource</w:t>
      </w:r>
      <w:r w:rsidR="00F9668A">
        <w:rPr>
          <w:rFonts w:eastAsia="SimSun"/>
          <w:b/>
          <w:sz w:val="20"/>
          <w:szCs w:val="20"/>
          <w:lang w:eastAsia="zh-CN"/>
        </w:rPr>
        <w:t xml:space="preserve"> indicated by the DCI</w:t>
      </w:r>
      <w:r w:rsidR="00CD6335">
        <w:rPr>
          <w:rFonts w:eastAsia="SimSun"/>
          <w:b/>
          <w:sz w:val="20"/>
          <w:szCs w:val="20"/>
          <w:lang w:eastAsia="zh-CN"/>
        </w:rPr>
        <w:t>.</w:t>
      </w:r>
      <w:r w:rsidR="00CD6335" w:rsidRPr="008402F9">
        <w:rPr>
          <w:rFonts w:eastAsia="SimSun"/>
          <w:b/>
          <w:sz w:val="20"/>
          <w:szCs w:val="20"/>
          <w:lang w:eastAsia="zh-CN"/>
        </w:rPr>
        <w:t xml:space="preserve"> </w:t>
      </w:r>
    </w:p>
    <w:p w14:paraId="660709C7" w14:textId="77777777" w:rsidR="00627CDA" w:rsidRDefault="00627CDA" w:rsidP="00582866">
      <w:pPr>
        <w:pStyle w:val="a6"/>
        <w:spacing w:afterLines="50" w:after="156"/>
        <w:jc w:val="center"/>
        <w:rPr>
          <w:rFonts w:eastAsia="SimSun"/>
          <w:b/>
          <w:sz w:val="20"/>
          <w:szCs w:val="20"/>
          <w:lang w:eastAsia="zh-CN"/>
        </w:rPr>
      </w:pPr>
    </w:p>
    <w:p w14:paraId="390A6E8A" w14:textId="2C80045E" w:rsidR="002438FC" w:rsidRDefault="00EC658E" w:rsidP="00582866">
      <w:pPr>
        <w:pStyle w:val="a6"/>
        <w:spacing w:afterLines="50" w:after="156"/>
        <w:jc w:val="center"/>
        <w:rPr>
          <w:rFonts w:eastAsia="SimSun"/>
          <w:b/>
          <w:sz w:val="20"/>
          <w:szCs w:val="20"/>
          <w:lang w:eastAsia="zh-CN"/>
        </w:rPr>
      </w:pPr>
      <w:r w:rsidRPr="00E606C0">
        <w:rPr>
          <w:rFonts w:eastAsia="SimSun"/>
          <w:b/>
          <w:sz w:val="20"/>
          <w:szCs w:val="20"/>
          <w:lang w:eastAsia="zh-CN"/>
        </w:rPr>
        <w:object w:dxaOrig="19124" w:dyaOrig="3946" w14:anchorId="09E88A33">
          <v:shape id="_x0000_i1026" type="#_x0000_t75" style="width:451.35pt;height:93.15pt" o:ole="">
            <v:imagedata r:id="rId10" o:title=""/>
          </v:shape>
          <o:OLEObject Type="Embed" ProgID="Visio.Drawing.11" ShapeID="_x0000_i1026" DrawAspect="Content" ObjectID="_1643184778" r:id="rId11"/>
        </w:object>
      </w:r>
    </w:p>
    <w:p w14:paraId="3543ED04" w14:textId="6714C813" w:rsidR="002438FC" w:rsidRDefault="002438FC" w:rsidP="002438FC">
      <w:pPr>
        <w:pStyle w:val="a6"/>
        <w:spacing w:afterLines="50" w:after="156"/>
        <w:ind w:left="240"/>
        <w:jc w:val="center"/>
        <w:rPr>
          <w:rFonts w:eastAsia="SimSun"/>
          <w:sz w:val="20"/>
          <w:szCs w:val="20"/>
          <w:lang w:eastAsia="zh-CN"/>
        </w:rPr>
      </w:pPr>
      <w:r>
        <w:rPr>
          <w:rFonts w:eastAsia="SimSun"/>
          <w:sz w:val="20"/>
          <w:szCs w:val="20"/>
          <w:lang w:eastAsia="zh-CN"/>
        </w:rPr>
        <w:t>Figure 2</w:t>
      </w:r>
      <w:r w:rsidRPr="006D6D57">
        <w:rPr>
          <w:rFonts w:eastAsia="SimSun"/>
          <w:sz w:val="20"/>
          <w:szCs w:val="20"/>
          <w:lang w:eastAsia="zh-CN"/>
        </w:rPr>
        <w:t>.</w:t>
      </w:r>
      <w:r>
        <w:rPr>
          <w:rFonts w:eastAsia="SimSun"/>
          <w:sz w:val="20"/>
          <w:szCs w:val="20"/>
          <w:lang w:eastAsia="zh-CN"/>
        </w:rPr>
        <w:t xml:space="preserve"> A case where </w:t>
      </w:r>
      <w:r w:rsidR="00B2185C">
        <w:rPr>
          <w:rFonts w:eastAsia="SimSun"/>
          <w:sz w:val="20"/>
          <w:szCs w:val="20"/>
          <w:lang w:eastAsia="zh-CN"/>
        </w:rPr>
        <w:t xml:space="preserve">the </w:t>
      </w:r>
      <w:r>
        <w:rPr>
          <w:rFonts w:eastAsia="SimSun"/>
          <w:sz w:val="20"/>
          <w:szCs w:val="20"/>
          <w:lang w:eastAsia="zh-CN"/>
        </w:rPr>
        <w:t xml:space="preserve">UE achieves </w:t>
      </w:r>
      <w:r w:rsidRPr="0089529C">
        <w:rPr>
          <w:rFonts w:eastAsia="SimSun"/>
          <w:sz w:val="20"/>
          <w:szCs w:val="20"/>
          <w:lang w:val="x-none" w:eastAsia="zh-CN"/>
        </w:rPr>
        <w:t>MaxNumTX_SLCG</w:t>
      </w:r>
      <w:r>
        <w:rPr>
          <w:rFonts w:eastAsia="SimSun"/>
          <w:sz w:val="20"/>
          <w:szCs w:val="20"/>
          <w:lang w:eastAsia="zh-CN"/>
        </w:rPr>
        <w:t xml:space="preserve"> earlier than the ReTx resources scheduled by </w:t>
      </w:r>
      <w:r w:rsidR="00B2185C">
        <w:rPr>
          <w:rFonts w:eastAsia="SimSun"/>
          <w:sz w:val="20"/>
          <w:szCs w:val="20"/>
          <w:lang w:eastAsia="zh-CN"/>
        </w:rPr>
        <w:t xml:space="preserve">the </w:t>
      </w:r>
      <w:r>
        <w:rPr>
          <w:rFonts w:eastAsia="SimSun"/>
          <w:sz w:val="20"/>
          <w:szCs w:val="20"/>
          <w:lang w:eastAsia="zh-CN"/>
        </w:rPr>
        <w:t>gNB</w:t>
      </w:r>
    </w:p>
    <w:p w14:paraId="370EF75A" w14:textId="77777777" w:rsidR="00627CDA" w:rsidRPr="002438FC" w:rsidRDefault="00627CDA" w:rsidP="002438FC">
      <w:pPr>
        <w:pStyle w:val="a6"/>
        <w:spacing w:afterLines="50" w:after="156"/>
        <w:ind w:left="240"/>
        <w:jc w:val="center"/>
        <w:rPr>
          <w:rFonts w:eastAsia="SimSun"/>
          <w:sz w:val="20"/>
          <w:szCs w:val="20"/>
          <w:lang w:eastAsia="zh-CN"/>
        </w:rPr>
      </w:pPr>
    </w:p>
    <w:p w14:paraId="0DC4B8AD" w14:textId="5577AE42" w:rsidR="00E853B6" w:rsidRDefault="00AE4058" w:rsidP="00AE4058">
      <w:pPr>
        <w:pStyle w:val="a6"/>
        <w:spacing w:afterLines="50" w:after="156"/>
        <w:jc w:val="both"/>
        <w:rPr>
          <w:rFonts w:eastAsia="SimSun"/>
          <w:sz w:val="20"/>
          <w:szCs w:val="20"/>
          <w:lang w:val="x-none" w:eastAsia="zh-CN"/>
        </w:rPr>
      </w:pPr>
      <w:r w:rsidRPr="00AE4058">
        <w:rPr>
          <w:rFonts w:eastAsia="SimSun"/>
          <w:sz w:val="20"/>
          <w:szCs w:val="20"/>
          <w:lang w:eastAsia="zh-CN"/>
        </w:rPr>
        <w:t xml:space="preserve">Similarly, </w:t>
      </w:r>
      <w:r>
        <w:rPr>
          <w:rFonts w:eastAsia="SimSun"/>
          <w:sz w:val="20"/>
          <w:szCs w:val="20"/>
          <w:lang w:eastAsia="zh-CN"/>
        </w:rPr>
        <w:t xml:space="preserve">there can be a case where the UE achieves the maximum number of retransmissions using the configured grant resources </w:t>
      </w:r>
      <w:r>
        <w:rPr>
          <w:rFonts w:eastAsia="SimSun"/>
          <w:sz w:val="20"/>
          <w:szCs w:val="20"/>
          <w:lang w:val="x-none" w:eastAsia="zh-CN"/>
        </w:rPr>
        <w:t xml:space="preserve">(RRC parameter </w:t>
      </w:r>
      <w:r w:rsidRPr="0089529C">
        <w:rPr>
          <w:rFonts w:eastAsia="SimSun"/>
          <w:sz w:val="20"/>
          <w:szCs w:val="20"/>
          <w:lang w:val="x-none" w:eastAsia="zh-CN"/>
        </w:rPr>
        <w:t>MaxNumTX_SLCG</w:t>
      </w:r>
      <w:r>
        <w:rPr>
          <w:rFonts w:eastAsia="SimSun"/>
          <w:sz w:val="20"/>
          <w:szCs w:val="20"/>
          <w:lang w:val="x-none" w:eastAsia="zh-CN"/>
        </w:rPr>
        <w:t xml:space="preserve"> with the value range from 1 to 32) earlier than the ReTx resources scheduled by the gNB. </w:t>
      </w:r>
      <w:r w:rsidR="0037484F">
        <w:rPr>
          <w:rFonts w:eastAsia="SimSun"/>
          <w:sz w:val="20"/>
          <w:szCs w:val="20"/>
          <w:lang w:val="x-none" w:eastAsia="zh-CN"/>
        </w:rPr>
        <w:t xml:space="preserve">For example, </w:t>
      </w:r>
      <w:r w:rsidR="00E55427">
        <w:rPr>
          <w:rFonts w:eastAsia="SimSun"/>
          <w:sz w:val="20"/>
          <w:szCs w:val="20"/>
          <w:lang w:val="x-none" w:eastAsia="zh-CN"/>
        </w:rPr>
        <w:t xml:space="preserve">as shown </w:t>
      </w:r>
      <w:r w:rsidR="0037484F">
        <w:rPr>
          <w:rFonts w:eastAsia="SimSun"/>
          <w:sz w:val="20"/>
          <w:szCs w:val="20"/>
          <w:lang w:val="x-none" w:eastAsia="zh-CN"/>
        </w:rPr>
        <w:t xml:space="preserve">in Figure </w:t>
      </w:r>
      <w:r w:rsidR="00E55427">
        <w:rPr>
          <w:rFonts w:eastAsia="SimSun"/>
          <w:sz w:val="20"/>
          <w:szCs w:val="20"/>
          <w:lang w:val="x-none" w:eastAsia="zh-CN"/>
        </w:rPr>
        <w:t>2</w:t>
      </w:r>
      <w:r w:rsidR="0037484F">
        <w:rPr>
          <w:rFonts w:eastAsia="SimSun"/>
          <w:sz w:val="20"/>
          <w:szCs w:val="20"/>
          <w:lang w:val="x-none" w:eastAsia="zh-CN"/>
        </w:rPr>
        <w:t xml:space="preserve">, the UE achieves the maximum number of retransmissions </w:t>
      </w:r>
      <w:r w:rsidR="00C63B9C" w:rsidRPr="0089529C">
        <w:rPr>
          <w:rFonts w:eastAsia="SimSun"/>
          <w:sz w:val="20"/>
          <w:szCs w:val="20"/>
          <w:lang w:val="x-none" w:eastAsia="zh-CN"/>
        </w:rPr>
        <w:t>MaxNumTX_SLCG</w:t>
      </w:r>
      <w:r w:rsidR="00C63B9C">
        <w:rPr>
          <w:rFonts w:eastAsia="SimSun"/>
          <w:sz w:val="20"/>
          <w:szCs w:val="20"/>
          <w:lang w:val="x-none" w:eastAsia="zh-CN"/>
        </w:rPr>
        <w:t xml:space="preserve"> </w:t>
      </w:r>
      <w:r w:rsidR="0037484F">
        <w:rPr>
          <w:rFonts w:eastAsia="SimSun"/>
          <w:sz w:val="20"/>
          <w:szCs w:val="20"/>
          <w:lang w:val="x-none" w:eastAsia="zh-CN"/>
        </w:rPr>
        <w:t xml:space="preserve">after </w:t>
      </w:r>
      <w:r w:rsidR="007448CF">
        <w:rPr>
          <w:rFonts w:eastAsia="SimSun"/>
          <w:sz w:val="20"/>
          <w:szCs w:val="20"/>
          <w:lang w:val="x-none" w:eastAsia="zh-CN"/>
        </w:rPr>
        <w:t xml:space="preserve">transmitting </w:t>
      </w:r>
      <w:r w:rsidR="0037484F">
        <w:rPr>
          <w:rFonts w:eastAsia="SimSun"/>
          <w:sz w:val="20"/>
          <w:szCs w:val="20"/>
          <w:lang w:val="x-none" w:eastAsia="zh-CN"/>
        </w:rPr>
        <w:t xml:space="preserve">ReTx#3. </w:t>
      </w:r>
      <w:r w:rsidR="00E42ABE">
        <w:rPr>
          <w:rFonts w:eastAsia="SimSun"/>
          <w:sz w:val="20"/>
          <w:szCs w:val="20"/>
          <w:lang w:val="x-none" w:eastAsia="zh-CN"/>
        </w:rPr>
        <w:t xml:space="preserve">The following options can be considered. </w:t>
      </w:r>
    </w:p>
    <w:p w14:paraId="07225A58" w14:textId="2F40203C" w:rsidR="00E853B6" w:rsidRDefault="0037484F" w:rsidP="00AE4058">
      <w:pPr>
        <w:pStyle w:val="a6"/>
        <w:spacing w:afterLines="50" w:after="156"/>
        <w:jc w:val="both"/>
        <w:rPr>
          <w:rFonts w:eastAsia="SimSun"/>
          <w:sz w:val="20"/>
          <w:szCs w:val="20"/>
          <w:lang w:eastAsia="zh-CN"/>
        </w:rPr>
      </w:pPr>
      <w:r w:rsidRPr="0037484F">
        <w:rPr>
          <w:rFonts w:eastAsia="SimSun"/>
          <w:sz w:val="20"/>
          <w:szCs w:val="20"/>
          <w:lang w:eastAsia="zh-CN"/>
        </w:rPr>
        <w:t xml:space="preserve">As one option, the UE behavior can be the same as </w:t>
      </w:r>
      <w:r w:rsidR="001530CC">
        <w:rPr>
          <w:rFonts w:eastAsia="SimSun"/>
          <w:sz w:val="20"/>
          <w:szCs w:val="20"/>
          <w:lang w:eastAsia="zh-CN"/>
        </w:rPr>
        <w:t>that defined for the case in Figure 1</w:t>
      </w:r>
      <w:r w:rsidRPr="0037484F">
        <w:rPr>
          <w:rFonts w:eastAsia="SimSun"/>
          <w:sz w:val="20"/>
          <w:szCs w:val="20"/>
          <w:lang w:eastAsia="zh-CN"/>
        </w:rPr>
        <w:t xml:space="preserve">. More specifically, </w:t>
      </w:r>
      <w:r>
        <w:rPr>
          <w:rFonts w:eastAsia="SimSun"/>
          <w:sz w:val="20"/>
          <w:szCs w:val="20"/>
          <w:lang w:eastAsia="zh-CN"/>
        </w:rPr>
        <w:t>t</w:t>
      </w:r>
      <w:r w:rsidRPr="0037484F">
        <w:rPr>
          <w:rFonts w:eastAsia="SimSun"/>
          <w:sz w:val="20"/>
          <w:szCs w:val="20"/>
          <w:lang w:eastAsia="zh-CN"/>
        </w:rPr>
        <w:t xml:space="preserve">he UE does not </w:t>
      </w:r>
      <w:r w:rsidRPr="0037484F">
        <w:rPr>
          <w:rFonts w:eastAsia="SimSun" w:hint="eastAsia"/>
          <w:sz w:val="20"/>
          <w:szCs w:val="20"/>
          <w:lang w:eastAsia="zh-CN"/>
        </w:rPr>
        <w:t>per</w:t>
      </w:r>
      <w:r w:rsidRPr="0037484F">
        <w:rPr>
          <w:rFonts w:eastAsia="SimSun"/>
          <w:sz w:val="20"/>
          <w:szCs w:val="20"/>
          <w:lang w:eastAsia="zh-CN"/>
        </w:rPr>
        <w:t xml:space="preserve">form retransmission on the </w:t>
      </w:r>
      <w:r>
        <w:rPr>
          <w:rFonts w:eastAsia="SimSun"/>
          <w:sz w:val="20"/>
          <w:szCs w:val="20"/>
          <w:lang w:eastAsia="zh-CN"/>
        </w:rPr>
        <w:t xml:space="preserve">scheduled </w:t>
      </w:r>
      <w:r w:rsidRPr="0037484F">
        <w:rPr>
          <w:rFonts w:eastAsia="SimSun"/>
          <w:sz w:val="20"/>
          <w:szCs w:val="20"/>
          <w:lang w:eastAsia="zh-CN"/>
        </w:rPr>
        <w:t xml:space="preserve">ReTx resources and transmits ACK on the PUCCH </w:t>
      </w:r>
      <w:r w:rsidR="003A57C6">
        <w:rPr>
          <w:rFonts w:eastAsia="SimSun"/>
          <w:sz w:val="20"/>
          <w:szCs w:val="20"/>
          <w:lang w:eastAsia="zh-CN"/>
        </w:rPr>
        <w:t xml:space="preserve">resource </w:t>
      </w:r>
      <w:r w:rsidRPr="0037484F">
        <w:rPr>
          <w:rFonts w:eastAsia="SimSun"/>
          <w:sz w:val="20"/>
          <w:szCs w:val="20"/>
          <w:lang w:eastAsia="zh-CN"/>
        </w:rPr>
        <w:t>indicated by the DCI</w:t>
      </w:r>
      <w:r>
        <w:rPr>
          <w:rFonts w:eastAsia="SimSun"/>
          <w:sz w:val="20"/>
          <w:szCs w:val="20"/>
          <w:lang w:eastAsia="zh-CN"/>
        </w:rPr>
        <w:t xml:space="preserve">. </w:t>
      </w:r>
      <w:r w:rsidR="00E853B6">
        <w:rPr>
          <w:rFonts w:eastAsia="SimSun"/>
          <w:sz w:val="20"/>
          <w:szCs w:val="20"/>
          <w:lang w:eastAsia="zh-CN"/>
        </w:rPr>
        <w:t>The rationale is also the same as before.</w:t>
      </w:r>
    </w:p>
    <w:p w14:paraId="60914D71" w14:textId="18B5AF78" w:rsidR="00AE4058" w:rsidRPr="00AE4058" w:rsidRDefault="00C73E98" w:rsidP="000B1636">
      <w:pPr>
        <w:pStyle w:val="a6"/>
        <w:spacing w:afterLines="50" w:after="156"/>
        <w:jc w:val="both"/>
        <w:rPr>
          <w:rFonts w:eastAsia="SimSun"/>
          <w:sz w:val="20"/>
          <w:szCs w:val="20"/>
          <w:lang w:eastAsia="zh-CN"/>
        </w:rPr>
      </w:pPr>
      <w:r>
        <w:rPr>
          <w:rFonts w:eastAsia="SimSun"/>
          <w:sz w:val="20"/>
          <w:szCs w:val="20"/>
          <w:lang w:val="x-none" w:eastAsia="zh-CN"/>
        </w:rPr>
        <w:t>As another option, the UE can</w:t>
      </w:r>
      <w:r w:rsidR="00B00330">
        <w:rPr>
          <w:rFonts w:eastAsia="SimSun"/>
          <w:sz w:val="20"/>
          <w:szCs w:val="20"/>
          <w:lang w:val="x-none" w:eastAsia="zh-CN"/>
        </w:rPr>
        <w:t xml:space="preserve"> still</w:t>
      </w:r>
      <w:r>
        <w:rPr>
          <w:rFonts w:eastAsia="SimSun"/>
          <w:sz w:val="20"/>
          <w:szCs w:val="20"/>
          <w:lang w:val="x-none" w:eastAsia="zh-CN"/>
        </w:rPr>
        <w:t xml:space="preserve"> use the scheduled dynamic grant resources for retransmission</w:t>
      </w:r>
      <w:r w:rsidR="00B00330">
        <w:rPr>
          <w:rFonts w:eastAsia="SimSun"/>
          <w:sz w:val="20"/>
          <w:szCs w:val="20"/>
          <w:lang w:val="x-none" w:eastAsia="zh-CN"/>
        </w:rPr>
        <w:t xml:space="preserve">. </w:t>
      </w:r>
      <w:r w:rsidR="00DD463A">
        <w:rPr>
          <w:rFonts w:eastAsia="SimSun"/>
          <w:sz w:val="20"/>
          <w:szCs w:val="20"/>
          <w:lang w:val="x-none" w:eastAsia="zh-CN"/>
        </w:rPr>
        <w:t xml:space="preserve">Additionally, the way to flush the buffer needs to be defined. </w:t>
      </w:r>
      <w:r w:rsidR="00B00330">
        <w:rPr>
          <w:rFonts w:eastAsia="SimSun"/>
          <w:sz w:val="20"/>
          <w:szCs w:val="20"/>
          <w:lang w:val="x-none" w:eastAsia="zh-CN"/>
        </w:rPr>
        <w:t xml:space="preserve">This is </w:t>
      </w:r>
      <w:r w:rsidR="00F1708E">
        <w:rPr>
          <w:rFonts w:eastAsia="SimSun"/>
          <w:sz w:val="20"/>
          <w:szCs w:val="20"/>
          <w:lang w:val="x-none" w:eastAsia="zh-CN"/>
        </w:rPr>
        <w:t>due to the fact that</w:t>
      </w:r>
      <w:r w:rsidR="00B00330">
        <w:rPr>
          <w:rFonts w:eastAsia="SimSun"/>
          <w:sz w:val="20"/>
          <w:szCs w:val="20"/>
          <w:lang w:val="x-none" w:eastAsia="zh-CN"/>
        </w:rPr>
        <w:t xml:space="preserve"> the maximum number of retransmissions</w:t>
      </w:r>
      <w:r w:rsidR="00F1708E">
        <w:rPr>
          <w:rFonts w:eastAsia="SimSun"/>
          <w:sz w:val="20"/>
          <w:szCs w:val="20"/>
          <w:lang w:val="x-none" w:eastAsia="zh-CN"/>
        </w:rPr>
        <w:t xml:space="preserve"> (</w:t>
      </w:r>
      <w:r w:rsidR="00F1708E" w:rsidRPr="0089529C">
        <w:rPr>
          <w:rFonts w:eastAsia="SimSun"/>
          <w:sz w:val="20"/>
          <w:szCs w:val="20"/>
          <w:lang w:val="x-none" w:eastAsia="zh-CN"/>
        </w:rPr>
        <w:t>MaxNumTX_SLCG</w:t>
      </w:r>
      <w:r w:rsidR="00F1708E">
        <w:rPr>
          <w:rFonts w:eastAsia="SimSun"/>
          <w:sz w:val="20"/>
          <w:szCs w:val="20"/>
          <w:lang w:val="x-none" w:eastAsia="zh-CN"/>
        </w:rPr>
        <w:t>)</w:t>
      </w:r>
      <w:r w:rsidR="00B00330">
        <w:rPr>
          <w:rFonts w:eastAsia="SimSun"/>
          <w:sz w:val="20"/>
          <w:szCs w:val="20"/>
          <w:lang w:val="x-none" w:eastAsia="zh-CN"/>
        </w:rPr>
        <w:t xml:space="preserve"> is defined by only counting the configured grant resources but not the dynamic grant resources</w:t>
      </w:r>
      <w:r w:rsidR="00F1708E">
        <w:rPr>
          <w:rFonts w:eastAsia="SimSun"/>
          <w:sz w:val="20"/>
          <w:szCs w:val="20"/>
          <w:lang w:val="x-none" w:eastAsia="zh-CN"/>
        </w:rPr>
        <w:t>. U</w:t>
      </w:r>
      <w:r w:rsidR="00B00330">
        <w:rPr>
          <w:rFonts w:eastAsia="SimSun"/>
          <w:sz w:val="20"/>
          <w:szCs w:val="20"/>
          <w:lang w:val="x-none" w:eastAsia="zh-CN"/>
        </w:rPr>
        <w:t xml:space="preserve">sing the dynamic grant resources </w:t>
      </w:r>
      <w:r w:rsidR="00FD12CE">
        <w:rPr>
          <w:rFonts w:eastAsia="SimSun"/>
          <w:sz w:val="20"/>
          <w:szCs w:val="20"/>
          <w:lang w:val="x-none" w:eastAsia="zh-CN"/>
        </w:rPr>
        <w:t>will</w:t>
      </w:r>
      <w:r w:rsidR="00B00330">
        <w:rPr>
          <w:rFonts w:eastAsia="SimSun"/>
          <w:sz w:val="20"/>
          <w:szCs w:val="20"/>
          <w:lang w:val="x-none" w:eastAsia="zh-CN"/>
        </w:rPr>
        <w:t xml:space="preserve"> not </w:t>
      </w:r>
      <w:r w:rsidR="00FD12CE">
        <w:rPr>
          <w:rFonts w:eastAsia="SimSun"/>
          <w:sz w:val="20"/>
          <w:szCs w:val="20"/>
          <w:lang w:val="x-none" w:eastAsia="zh-CN"/>
        </w:rPr>
        <w:t xml:space="preserve">cause </w:t>
      </w:r>
      <w:r w:rsidR="000D0AA2">
        <w:rPr>
          <w:rFonts w:eastAsia="SimSun" w:hint="eastAsia"/>
          <w:sz w:val="20"/>
          <w:szCs w:val="20"/>
          <w:lang w:val="x-none" w:eastAsia="zh-CN"/>
        </w:rPr>
        <w:t>add</w:t>
      </w:r>
      <w:r w:rsidR="000D0AA2">
        <w:rPr>
          <w:rFonts w:eastAsia="SimSun"/>
          <w:sz w:val="20"/>
          <w:szCs w:val="20"/>
          <w:lang w:val="x-none" w:eastAsia="zh-CN"/>
        </w:rPr>
        <w:t xml:space="preserve">itional </w:t>
      </w:r>
      <w:r w:rsidR="00FD12CE">
        <w:rPr>
          <w:rFonts w:eastAsia="SimSun"/>
          <w:sz w:val="20"/>
          <w:szCs w:val="20"/>
          <w:lang w:val="x-none" w:eastAsia="zh-CN"/>
        </w:rPr>
        <w:t xml:space="preserve">congestion for the configured grant resources. </w:t>
      </w:r>
      <w:r w:rsidR="000D0AA2">
        <w:rPr>
          <w:rFonts w:eastAsia="SimSun"/>
          <w:sz w:val="20"/>
          <w:szCs w:val="20"/>
          <w:lang w:val="x-none" w:eastAsia="zh-CN"/>
        </w:rPr>
        <w:t xml:space="preserve">However, it is needed to </w:t>
      </w:r>
      <w:r w:rsidR="00E15261">
        <w:rPr>
          <w:rFonts w:eastAsia="SimSun"/>
          <w:sz w:val="20"/>
          <w:szCs w:val="20"/>
          <w:lang w:val="x-none" w:eastAsia="zh-CN"/>
        </w:rPr>
        <w:t>specify the criterion</w:t>
      </w:r>
      <w:r w:rsidR="000D0AA2">
        <w:rPr>
          <w:rFonts w:eastAsia="SimSun"/>
          <w:sz w:val="20"/>
          <w:szCs w:val="20"/>
          <w:lang w:val="x-none" w:eastAsia="zh-CN"/>
        </w:rPr>
        <w:t xml:space="preserve"> to </w:t>
      </w:r>
      <w:r w:rsidR="00AA3ABE">
        <w:rPr>
          <w:rFonts w:eastAsia="SimSun"/>
          <w:sz w:val="20"/>
          <w:szCs w:val="20"/>
          <w:lang w:val="x-none" w:eastAsia="zh-CN"/>
        </w:rPr>
        <w:t xml:space="preserve">flush the buffer or </w:t>
      </w:r>
      <w:r w:rsidR="000D0AA2">
        <w:rPr>
          <w:rFonts w:eastAsia="SimSun"/>
          <w:sz w:val="20"/>
          <w:szCs w:val="20"/>
          <w:lang w:val="x-none" w:eastAsia="zh-CN"/>
        </w:rPr>
        <w:t>stop retransmission</w:t>
      </w:r>
      <w:r w:rsidR="00E15261">
        <w:rPr>
          <w:rFonts w:eastAsia="SimSun"/>
          <w:sz w:val="20"/>
          <w:szCs w:val="20"/>
          <w:lang w:val="x-none" w:eastAsia="zh-CN"/>
        </w:rPr>
        <w:t xml:space="preserve">. The reason is </w:t>
      </w:r>
      <w:r w:rsidR="00182BE2">
        <w:rPr>
          <w:rFonts w:eastAsia="SimSun"/>
          <w:sz w:val="20"/>
          <w:szCs w:val="20"/>
          <w:lang w:val="x-none" w:eastAsia="zh-CN"/>
        </w:rPr>
        <w:t xml:space="preserve">further </w:t>
      </w:r>
      <w:r w:rsidR="00A616BA">
        <w:rPr>
          <w:rFonts w:eastAsia="SimSun"/>
          <w:sz w:val="20"/>
          <w:szCs w:val="20"/>
          <w:lang w:val="x-none" w:eastAsia="zh-CN"/>
        </w:rPr>
        <w:t>explained</w:t>
      </w:r>
      <w:r w:rsidR="00E15261">
        <w:rPr>
          <w:rFonts w:eastAsia="SimSun"/>
          <w:sz w:val="20"/>
          <w:szCs w:val="20"/>
          <w:lang w:val="x-none" w:eastAsia="zh-CN"/>
        </w:rPr>
        <w:t xml:space="preserve"> as follows. Since </w:t>
      </w:r>
      <w:r w:rsidR="000D0AA2">
        <w:rPr>
          <w:rFonts w:eastAsia="SimSun"/>
          <w:sz w:val="20"/>
          <w:szCs w:val="20"/>
          <w:lang w:val="x-none" w:eastAsia="zh-CN"/>
        </w:rPr>
        <w:t xml:space="preserve">the UE cannot use the configured grant resources for retransmission anymore, </w:t>
      </w:r>
      <w:r w:rsidR="00E15261">
        <w:rPr>
          <w:rFonts w:eastAsia="SimSun"/>
          <w:sz w:val="20"/>
          <w:szCs w:val="20"/>
          <w:lang w:val="x-none" w:eastAsia="zh-CN"/>
        </w:rPr>
        <w:t xml:space="preserve">it </w:t>
      </w:r>
      <w:r w:rsidR="000D0AA2">
        <w:rPr>
          <w:rFonts w:eastAsia="SimSun"/>
          <w:sz w:val="20"/>
          <w:szCs w:val="20"/>
          <w:lang w:val="x-none" w:eastAsia="zh-CN"/>
        </w:rPr>
        <w:t xml:space="preserve">will </w:t>
      </w:r>
      <w:r w:rsidR="00F1708E">
        <w:rPr>
          <w:rFonts w:eastAsia="SimSun"/>
          <w:sz w:val="20"/>
          <w:szCs w:val="20"/>
          <w:lang w:val="x-none" w:eastAsia="zh-CN"/>
        </w:rPr>
        <w:t xml:space="preserve">only </w:t>
      </w:r>
      <w:r w:rsidR="000D0AA2">
        <w:rPr>
          <w:rFonts w:eastAsia="SimSun"/>
          <w:sz w:val="20"/>
          <w:szCs w:val="20"/>
          <w:lang w:val="x-none" w:eastAsia="zh-CN"/>
        </w:rPr>
        <w:t xml:space="preserve">wait for the dynamic grant resources </w:t>
      </w:r>
      <w:r w:rsidR="00E15261">
        <w:rPr>
          <w:rFonts w:eastAsia="SimSun"/>
          <w:sz w:val="20"/>
          <w:szCs w:val="20"/>
          <w:lang w:val="x-none" w:eastAsia="zh-CN"/>
        </w:rPr>
        <w:t xml:space="preserve">scheduled by the gNB. </w:t>
      </w:r>
      <w:r w:rsidR="00A616BA">
        <w:rPr>
          <w:rFonts w:eastAsia="SimSun"/>
          <w:sz w:val="20"/>
          <w:szCs w:val="20"/>
          <w:lang w:val="x-none" w:eastAsia="zh-CN"/>
        </w:rPr>
        <w:t>When</w:t>
      </w:r>
      <w:r w:rsidR="00E15261">
        <w:rPr>
          <w:rFonts w:eastAsia="SimSun"/>
          <w:sz w:val="20"/>
          <w:szCs w:val="20"/>
          <w:lang w:val="x-none" w:eastAsia="zh-CN"/>
        </w:rPr>
        <w:t xml:space="preserve"> the gNB determines not to schedule retransmissions at some point, the UE does not know the decision made by the gNB and </w:t>
      </w:r>
      <w:r w:rsidR="00F1708E">
        <w:rPr>
          <w:rFonts w:eastAsia="SimSun"/>
          <w:sz w:val="20"/>
          <w:szCs w:val="20"/>
          <w:lang w:val="x-none" w:eastAsia="zh-CN"/>
        </w:rPr>
        <w:t>can</w:t>
      </w:r>
      <w:r w:rsidR="00A616BA">
        <w:rPr>
          <w:rFonts w:eastAsia="SimSun"/>
          <w:sz w:val="20"/>
          <w:szCs w:val="20"/>
          <w:lang w:val="x-none" w:eastAsia="zh-CN"/>
        </w:rPr>
        <w:t xml:space="preserve">not flush the buffer for the </w:t>
      </w:r>
      <w:r w:rsidR="005238E4">
        <w:rPr>
          <w:rFonts w:eastAsia="SimSun"/>
          <w:sz w:val="20"/>
          <w:szCs w:val="20"/>
          <w:lang w:val="x-none" w:eastAsia="zh-CN"/>
        </w:rPr>
        <w:t xml:space="preserve">associated </w:t>
      </w:r>
      <w:r w:rsidR="00A616BA">
        <w:rPr>
          <w:rFonts w:eastAsia="SimSun"/>
          <w:sz w:val="20"/>
          <w:szCs w:val="20"/>
          <w:lang w:val="x-none" w:eastAsia="zh-CN"/>
        </w:rPr>
        <w:t xml:space="preserve">HARQ process. In configured grant, a series of periods </w:t>
      </w:r>
      <w:r w:rsidR="007A0E90">
        <w:rPr>
          <w:rFonts w:eastAsia="SimSun"/>
          <w:sz w:val="20"/>
          <w:szCs w:val="20"/>
          <w:lang w:val="x-none" w:eastAsia="zh-CN"/>
        </w:rPr>
        <w:t>is</w:t>
      </w:r>
      <w:r w:rsidR="00A616BA">
        <w:rPr>
          <w:rFonts w:eastAsia="SimSun"/>
          <w:sz w:val="20"/>
          <w:szCs w:val="20"/>
          <w:lang w:val="x-none" w:eastAsia="zh-CN"/>
        </w:rPr>
        <w:t xml:space="preserve"> associated with this HARQ process</w:t>
      </w:r>
      <w:r w:rsidR="00F1708E">
        <w:rPr>
          <w:rFonts w:eastAsia="SimSun"/>
          <w:sz w:val="20"/>
          <w:szCs w:val="20"/>
          <w:lang w:val="x-none" w:eastAsia="zh-CN"/>
        </w:rPr>
        <w:t xml:space="preserve"> and this buffer</w:t>
      </w:r>
      <w:r w:rsidR="00A616BA">
        <w:rPr>
          <w:rFonts w:eastAsia="SimSun"/>
          <w:sz w:val="20"/>
          <w:szCs w:val="20"/>
          <w:lang w:val="x-none" w:eastAsia="zh-CN"/>
        </w:rPr>
        <w:t xml:space="preserve">. </w:t>
      </w:r>
      <w:r w:rsidR="003D5D47">
        <w:rPr>
          <w:rFonts w:eastAsia="SimSun"/>
          <w:sz w:val="20"/>
          <w:szCs w:val="20"/>
          <w:lang w:val="x-none" w:eastAsia="zh-CN"/>
        </w:rPr>
        <w:t>If</w:t>
      </w:r>
      <w:r w:rsidR="00F1708E">
        <w:rPr>
          <w:rFonts w:eastAsia="SimSun"/>
          <w:sz w:val="20"/>
          <w:szCs w:val="20"/>
          <w:lang w:val="x-none" w:eastAsia="zh-CN"/>
        </w:rPr>
        <w:t xml:space="preserve"> the buffer cannot be flushed, t</w:t>
      </w:r>
      <w:r w:rsidR="00A616BA">
        <w:rPr>
          <w:rFonts w:eastAsia="SimSun"/>
          <w:sz w:val="20"/>
          <w:szCs w:val="20"/>
          <w:lang w:val="x-none" w:eastAsia="zh-CN"/>
        </w:rPr>
        <w:t xml:space="preserve">hese </w:t>
      </w:r>
      <w:r w:rsidR="00F1708E">
        <w:rPr>
          <w:rFonts w:eastAsia="SimSun"/>
          <w:sz w:val="20"/>
          <w:szCs w:val="20"/>
          <w:lang w:val="x-none" w:eastAsia="zh-CN"/>
        </w:rPr>
        <w:t xml:space="preserve">associated </w:t>
      </w:r>
      <w:r w:rsidR="00A616BA">
        <w:rPr>
          <w:rFonts w:eastAsia="SimSun"/>
          <w:sz w:val="20"/>
          <w:szCs w:val="20"/>
          <w:lang w:val="x-none" w:eastAsia="zh-CN"/>
        </w:rPr>
        <w:t xml:space="preserve">periods of configured grant resources cannot be used for </w:t>
      </w:r>
      <w:r w:rsidR="00F1708E">
        <w:rPr>
          <w:rFonts w:eastAsia="SimSun"/>
          <w:sz w:val="20"/>
          <w:szCs w:val="20"/>
          <w:lang w:val="x-none" w:eastAsia="zh-CN"/>
        </w:rPr>
        <w:t>any new</w:t>
      </w:r>
      <w:r w:rsidR="00A616BA">
        <w:rPr>
          <w:rFonts w:eastAsia="SimSun"/>
          <w:sz w:val="20"/>
          <w:szCs w:val="20"/>
          <w:lang w:val="x-none" w:eastAsia="zh-CN"/>
        </w:rPr>
        <w:t xml:space="preserve"> transmission</w:t>
      </w:r>
      <w:r w:rsidR="00F1708E">
        <w:rPr>
          <w:rFonts w:eastAsia="SimSun"/>
          <w:sz w:val="20"/>
          <w:szCs w:val="20"/>
          <w:lang w:val="x-none" w:eastAsia="zh-CN"/>
        </w:rPr>
        <w:t>. Since the maximum number of retransmissions (</w:t>
      </w:r>
      <w:r w:rsidR="00F1708E" w:rsidRPr="0089529C">
        <w:rPr>
          <w:rFonts w:eastAsia="SimSun"/>
          <w:sz w:val="20"/>
          <w:szCs w:val="20"/>
          <w:lang w:val="x-none" w:eastAsia="zh-CN"/>
        </w:rPr>
        <w:t>MaxNumTX_SLCG</w:t>
      </w:r>
      <w:r w:rsidR="00F1708E">
        <w:rPr>
          <w:rFonts w:eastAsia="SimSun"/>
          <w:sz w:val="20"/>
          <w:szCs w:val="20"/>
          <w:lang w:val="x-none" w:eastAsia="zh-CN"/>
        </w:rPr>
        <w:t>) has been achieved, these periods cannot be used for retransmis</w:t>
      </w:r>
      <w:r w:rsidR="007D2BA1">
        <w:rPr>
          <w:rFonts w:eastAsia="SimSun"/>
          <w:sz w:val="20"/>
          <w:szCs w:val="20"/>
          <w:lang w:val="x-none" w:eastAsia="zh-CN"/>
        </w:rPr>
        <w:t>sion</w:t>
      </w:r>
      <w:r w:rsidR="00F1708E">
        <w:rPr>
          <w:rFonts w:eastAsia="SimSun"/>
          <w:sz w:val="20"/>
          <w:szCs w:val="20"/>
          <w:lang w:val="x-none" w:eastAsia="zh-CN"/>
        </w:rPr>
        <w:t xml:space="preserve"> either. </w:t>
      </w:r>
      <w:r w:rsidR="005238E4">
        <w:rPr>
          <w:rFonts w:eastAsia="SimSun"/>
          <w:sz w:val="20"/>
          <w:szCs w:val="20"/>
          <w:lang w:val="x-none" w:eastAsia="zh-CN"/>
        </w:rPr>
        <w:t>This will cause a huge resource waste</w:t>
      </w:r>
      <w:r w:rsidR="008978E6">
        <w:rPr>
          <w:rFonts w:eastAsia="SimSun"/>
          <w:sz w:val="20"/>
          <w:szCs w:val="20"/>
          <w:lang w:val="x-none" w:eastAsia="zh-CN"/>
        </w:rPr>
        <w:t xml:space="preserve"> for configured grant. Even if the gNB can make the UE flush the buffer by scheduling a new transmission using the same HARQ process, </w:t>
      </w:r>
      <w:r w:rsidR="000A1A22">
        <w:rPr>
          <w:rFonts w:eastAsia="SimSun"/>
          <w:sz w:val="20"/>
          <w:szCs w:val="20"/>
          <w:lang w:val="x-none" w:eastAsia="zh-CN"/>
        </w:rPr>
        <w:t xml:space="preserve">this </w:t>
      </w:r>
      <w:r w:rsidR="000B1636">
        <w:rPr>
          <w:rFonts w:eastAsia="SimSun"/>
          <w:sz w:val="20"/>
          <w:szCs w:val="20"/>
          <w:lang w:val="x-none" w:eastAsia="zh-CN"/>
        </w:rPr>
        <w:t>cannot be used whenever needed</w:t>
      </w:r>
      <w:r w:rsidR="00363C3E">
        <w:rPr>
          <w:rFonts w:eastAsia="SimSun"/>
          <w:sz w:val="20"/>
          <w:szCs w:val="20"/>
          <w:lang w:val="x-none" w:eastAsia="zh-CN"/>
        </w:rPr>
        <w:t xml:space="preserve"> due to too many restrictions</w:t>
      </w:r>
      <w:r w:rsidR="00E72623">
        <w:rPr>
          <w:rFonts w:eastAsia="SimSun"/>
          <w:sz w:val="20"/>
          <w:szCs w:val="20"/>
          <w:lang w:val="x-none" w:eastAsia="zh-CN"/>
        </w:rPr>
        <w:t xml:space="preserve">. One </w:t>
      </w:r>
      <w:r w:rsidR="00436A36">
        <w:rPr>
          <w:rFonts w:eastAsia="SimSun"/>
          <w:sz w:val="20"/>
          <w:szCs w:val="20"/>
          <w:lang w:val="x-none" w:eastAsia="zh-CN"/>
        </w:rPr>
        <w:t>restriction</w:t>
      </w:r>
      <w:r w:rsidR="00E72623">
        <w:rPr>
          <w:rFonts w:eastAsia="SimSun"/>
          <w:sz w:val="20"/>
          <w:szCs w:val="20"/>
          <w:lang w:val="x-none" w:eastAsia="zh-CN"/>
        </w:rPr>
        <w:t xml:space="preserve"> </w:t>
      </w:r>
      <w:r w:rsidR="00AC2B3A">
        <w:rPr>
          <w:rFonts w:eastAsia="SimSun"/>
          <w:sz w:val="20"/>
          <w:szCs w:val="20"/>
          <w:lang w:val="x-none" w:eastAsia="zh-CN"/>
        </w:rPr>
        <w:t>lies in</w:t>
      </w:r>
      <w:r w:rsidR="00E72623">
        <w:rPr>
          <w:rFonts w:eastAsia="SimSun"/>
          <w:sz w:val="20"/>
          <w:szCs w:val="20"/>
          <w:lang w:val="x-none" w:eastAsia="zh-CN"/>
        </w:rPr>
        <w:t xml:space="preserve"> that</w:t>
      </w:r>
      <w:r w:rsidR="008978E6">
        <w:rPr>
          <w:rFonts w:eastAsia="SimSun"/>
          <w:sz w:val="20"/>
          <w:szCs w:val="20"/>
          <w:lang w:val="x-none" w:eastAsia="zh-CN"/>
        </w:rPr>
        <w:t xml:space="preserve"> </w:t>
      </w:r>
      <w:r w:rsidR="000A1A22">
        <w:rPr>
          <w:rFonts w:eastAsia="SimSun"/>
          <w:sz w:val="20"/>
          <w:szCs w:val="20"/>
          <w:lang w:val="x-none" w:eastAsia="zh-CN"/>
        </w:rPr>
        <w:t xml:space="preserve">it cannot be guaranteed </w:t>
      </w:r>
      <w:r w:rsidR="00235CF6">
        <w:rPr>
          <w:rFonts w:eastAsia="SimSun"/>
          <w:sz w:val="20"/>
          <w:szCs w:val="20"/>
          <w:lang w:val="x-none" w:eastAsia="zh-CN"/>
        </w:rPr>
        <w:t xml:space="preserve">that </w:t>
      </w:r>
      <w:r w:rsidR="000A1A22">
        <w:rPr>
          <w:rFonts w:eastAsia="SimSun"/>
          <w:sz w:val="20"/>
          <w:szCs w:val="20"/>
          <w:lang w:val="x-none" w:eastAsia="zh-CN"/>
        </w:rPr>
        <w:t>the conditions to</w:t>
      </w:r>
      <w:r w:rsidR="008978E6">
        <w:rPr>
          <w:rFonts w:eastAsia="SimSun"/>
          <w:sz w:val="20"/>
          <w:szCs w:val="20"/>
          <w:lang w:val="x-none" w:eastAsia="zh-CN"/>
        </w:rPr>
        <w:t xml:space="preserve"> trigger a SR for a new transmission</w:t>
      </w:r>
      <w:r w:rsidR="000A1A22">
        <w:rPr>
          <w:rFonts w:eastAsia="SimSun"/>
          <w:sz w:val="20"/>
          <w:szCs w:val="20"/>
          <w:lang w:val="x-none" w:eastAsia="zh-CN"/>
        </w:rPr>
        <w:t xml:space="preserve"> can always be satisfied</w:t>
      </w:r>
      <w:r w:rsidR="008978E6">
        <w:rPr>
          <w:rFonts w:eastAsia="SimSun"/>
          <w:sz w:val="20"/>
          <w:szCs w:val="20"/>
          <w:lang w:val="x-none" w:eastAsia="zh-CN"/>
        </w:rPr>
        <w:t xml:space="preserve">. </w:t>
      </w:r>
      <w:r w:rsidR="00E72623">
        <w:rPr>
          <w:rFonts w:eastAsia="SimSun"/>
          <w:sz w:val="20"/>
          <w:szCs w:val="20"/>
          <w:lang w:val="x-none" w:eastAsia="zh-CN"/>
        </w:rPr>
        <w:t xml:space="preserve">Another </w:t>
      </w:r>
      <w:r w:rsidR="00436A36">
        <w:rPr>
          <w:rFonts w:eastAsia="SimSun"/>
          <w:sz w:val="20"/>
          <w:szCs w:val="20"/>
          <w:lang w:val="x-none" w:eastAsia="zh-CN"/>
        </w:rPr>
        <w:t>restriction</w:t>
      </w:r>
      <w:r w:rsidR="00E72623">
        <w:rPr>
          <w:rFonts w:eastAsia="SimSun"/>
          <w:sz w:val="20"/>
          <w:szCs w:val="20"/>
          <w:lang w:val="x-none" w:eastAsia="zh-CN"/>
        </w:rPr>
        <w:t xml:space="preserve"> is that the buffer can be used for configured grant </w:t>
      </w:r>
      <w:r w:rsidR="00363C3E">
        <w:rPr>
          <w:rFonts w:eastAsia="SimSun"/>
          <w:sz w:val="20"/>
          <w:szCs w:val="20"/>
          <w:lang w:val="x-none" w:eastAsia="zh-CN"/>
        </w:rPr>
        <w:t xml:space="preserve">again </w:t>
      </w:r>
      <w:r w:rsidR="00E72623">
        <w:rPr>
          <w:rFonts w:eastAsia="SimSun"/>
          <w:sz w:val="20"/>
          <w:szCs w:val="20"/>
          <w:lang w:val="x-none" w:eastAsia="zh-CN"/>
        </w:rPr>
        <w:t xml:space="preserve">only if the scheduled new transmission is ACKed. </w:t>
      </w:r>
      <w:r w:rsidR="00B52480">
        <w:rPr>
          <w:rFonts w:eastAsia="SimSun"/>
          <w:sz w:val="20"/>
          <w:szCs w:val="20"/>
          <w:lang w:val="x-none" w:eastAsia="zh-CN"/>
        </w:rPr>
        <w:t xml:space="preserve">Based on the above analysis, the </w:t>
      </w:r>
      <w:r w:rsidR="003866E3">
        <w:rPr>
          <w:rFonts w:eastAsia="SimSun"/>
          <w:sz w:val="20"/>
          <w:szCs w:val="20"/>
          <w:lang w:val="x-none" w:eastAsia="zh-CN"/>
        </w:rPr>
        <w:t>method</w:t>
      </w:r>
      <w:r w:rsidR="00B52480">
        <w:rPr>
          <w:rFonts w:eastAsia="SimSun"/>
          <w:sz w:val="20"/>
          <w:szCs w:val="20"/>
          <w:lang w:val="x-none" w:eastAsia="zh-CN"/>
        </w:rPr>
        <w:t xml:space="preserve"> to flush the buffer needs to be specified. </w:t>
      </w:r>
      <w:r w:rsidR="00880E22">
        <w:rPr>
          <w:rFonts w:eastAsia="SimSun"/>
          <w:sz w:val="20"/>
          <w:szCs w:val="20"/>
          <w:lang w:val="x-none" w:eastAsia="zh-CN"/>
        </w:rPr>
        <w:t>One of the following methods or a combination of these two methods should be defined.</w:t>
      </w:r>
    </w:p>
    <w:p w14:paraId="4154DF7D" w14:textId="4E18887B" w:rsidR="00AE4058" w:rsidRDefault="00DC782E" w:rsidP="002438FC">
      <w:pPr>
        <w:pStyle w:val="afd"/>
        <w:numPr>
          <w:ilvl w:val="0"/>
          <w:numId w:val="25"/>
        </w:numPr>
        <w:tabs>
          <w:tab w:val="left" w:pos="700"/>
        </w:tabs>
        <w:spacing w:after="120"/>
        <w:ind w:firstLineChars="0"/>
        <w:jc w:val="both"/>
        <w:rPr>
          <w:rFonts w:eastAsia="SimSun"/>
          <w:sz w:val="20"/>
          <w:szCs w:val="20"/>
          <w:lang w:eastAsia="zh-CN"/>
        </w:rPr>
      </w:pPr>
      <w:r>
        <w:rPr>
          <w:rFonts w:eastAsia="SimSun"/>
          <w:sz w:val="20"/>
          <w:szCs w:val="20"/>
          <w:lang w:eastAsia="zh-CN"/>
        </w:rPr>
        <w:t>As</w:t>
      </w:r>
      <w:r w:rsidR="00A47E17">
        <w:rPr>
          <w:rFonts w:eastAsia="SimSun"/>
          <w:sz w:val="20"/>
          <w:szCs w:val="20"/>
          <w:lang w:eastAsia="zh-CN"/>
        </w:rPr>
        <w:t xml:space="preserve"> </w:t>
      </w:r>
      <w:r>
        <w:rPr>
          <w:rFonts w:eastAsia="SimSun" w:hint="eastAsia"/>
          <w:sz w:val="20"/>
          <w:szCs w:val="20"/>
          <w:lang w:eastAsia="zh-CN"/>
        </w:rPr>
        <w:t>o</w:t>
      </w:r>
      <w:r>
        <w:rPr>
          <w:rFonts w:eastAsia="SimSun"/>
          <w:sz w:val="20"/>
          <w:szCs w:val="20"/>
          <w:lang w:eastAsia="zh-CN"/>
        </w:rPr>
        <w:t xml:space="preserve">ne </w:t>
      </w:r>
      <w:r w:rsidR="00880E22">
        <w:rPr>
          <w:rFonts w:eastAsia="SimSun"/>
          <w:sz w:val="20"/>
          <w:szCs w:val="20"/>
          <w:lang w:eastAsia="zh-CN"/>
        </w:rPr>
        <w:t>method</w:t>
      </w:r>
      <w:r>
        <w:rPr>
          <w:rFonts w:eastAsia="SimSun"/>
          <w:sz w:val="20"/>
          <w:szCs w:val="20"/>
          <w:lang w:eastAsia="zh-CN"/>
        </w:rPr>
        <w:t>, the UE can flush the buffer when receiving a DCI which indicates that the PUCCH resource is not provided.</w:t>
      </w:r>
      <w:r w:rsidR="003866E3">
        <w:rPr>
          <w:rFonts w:eastAsia="SimSun"/>
          <w:sz w:val="20"/>
          <w:szCs w:val="20"/>
          <w:lang w:eastAsia="zh-CN"/>
        </w:rPr>
        <w:t xml:space="preserve"> In the RAN1#99 meeting, it has been agreed that a DCI can indicate that the PUCCH resource is not provided</w:t>
      </w:r>
      <w:r w:rsidR="003F52FE">
        <w:rPr>
          <w:rFonts w:eastAsia="SimSun"/>
          <w:sz w:val="20"/>
          <w:szCs w:val="20"/>
          <w:lang w:eastAsia="zh-CN"/>
        </w:rPr>
        <w:t xml:space="preserve"> [1]</w:t>
      </w:r>
      <w:r w:rsidR="003866E3">
        <w:rPr>
          <w:rFonts w:eastAsia="SimSun"/>
          <w:sz w:val="20"/>
          <w:szCs w:val="20"/>
          <w:lang w:eastAsia="zh-CN"/>
        </w:rPr>
        <w:t xml:space="preserve">. This type of DCI can be leveraged to make the UE flush the buffer. If a DCI scheduling retransmissions indicates that PUCCH is not provided, the gNB has no way to know HARQ-ACK and </w:t>
      </w:r>
      <w:r w:rsidR="00880E22">
        <w:rPr>
          <w:rFonts w:eastAsia="SimSun"/>
          <w:sz w:val="20"/>
          <w:szCs w:val="20"/>
          <w:lang w:eastAsia="zh-CN"/>
        </w:rPr>
        <w:t xml:space="preserve">thus cannot </w:t>
      </w:r>
      <w:r w:rsidR="003866E3">
        <w:rPr>
          <w:rFonts w:eastAsia="SimSun"/>
          <w:sz w:val="20"/>
          <w:szCs w:val="20"/>
          <w:lang w:eastAsia="zh-CN"/>
        </w:rPr>
        <w:t>schedule retransmissions. T</w:t>
      </w:r>
      <w:r w:rsidR="003866E3">
        <w:rPr>
          <w:rFonts w:eastAsia="SimSun" w:hint="eastAsia"/>
          <w:sz w:val="20"/>
          <w:szCs w:val="20"/>
          <w:lang w:eastAsia="zh-CN"/>
        </w:rPr>
        <w:t>his</w:t>
      </w:r>
      <w:r w:rsidR="003866E3">
        <w:rPr>
          <w:rFonts w:eastAsia="SimSun"/>
          <w:sz w:val="20"/>
          <w:szCs w:val="20"/>
          <w:lang w:eastAsia="zh-CN"/>
        </w:rPr>
        <w:t xml:space="preserve"> implies that the gNB has no interest to schedule retransmissions for the UE anymore. Therefore, the UE can flush the buffer and use the buffer for an upcoming new transmission.</w:t>
      </w:r>
    </w:p>
    <w:p w14:paraId="59940470" w14:textId="20D7ACEC" w:rsidR="002438FC" w:rsidRDefault="000A0A2D" w:rsidP="00582866">
      <w:pPr>
        <w:pStyle w:val="a6"/>
        <w:spacing w:afterLines="50" w:after="156"/>
        <w:jc w:val="center"/>
        <w:rPr>
          <w:rFonts w:eastAsia="SimSun"/>
          <w:sz w:val="20"/>
          <w:szCs w:val="20"/>
          <w:lang w:eastAsia="zh-CN"/>
        </w:rPr>
      </w:pPr>
      <w:r w:rsidRPr="0037484F">
        <w:rPr>
          <w:rFonts w:eastAsia="SimSun"/>
          <w:sz w:val="20"/>
          <w:szCs w:val="20"/>
          <w:lang w:eastAsia="zh-CN"/>
        </w:rPr>
        <w:object w:dxaOrig="21036" w:dyaOrig="5973" w14:anchorId="24C5F6A6">
          <v:shape id="_x0000_i1027" type="#_x0000_t75" style="width:488.05pt;height:138.55pt" o:ole="">
            <v:imagedata r:id="rId12" o:title=""/>
          </v:shape>
          <o:OLEObject Type="Embed" ProgID="Visio.Drawing.11" ShapeID="_x0000_i1027" DrawAspect="Content" ObjectID="_1643184779" r:id="rId13"/>
        </w:object>
      </w:r>
      <w:r w:rsidR="00582866">
        <w:rPr>
          <w:rFonts w:eastAsia="SimSun"/>
          <w:sz w:val="20"/>
          <w:szCs w:val="20"/>
          <w:lang w:eastAsia="zh-CN"/>
        </w:rPr>
        <w:t>Figure 3.</w:t>
      </w:r>
      <w:r w:rsidR="0034005B">
        <w:rPr>
          <w:rFonts w:eastAsia="SimSun"/>
          <w:sz w:val="20"/>
          <w:szCs w:val="20"/>
          <w:lang w:eastAsia="zh-CN"/>
        </w:rPr>
        <w:t xml:space="preserve"> An example showing that </w:t>
      </w:r>
      <w:r w:rsidR="0081220A">
        <w:rPr>
          <w:rFonts w:eastAsia="SimSun"/>
          <w:sz w:val="20"/>
          <w:szCs w:val="20"/>
          <w:lang w:eastAsia="zh-CN"/>
        </w:rPr>
        <w:t xml:space="preserve">the </w:t>
      </w:r>
      <w:r w:rsidR="0034005B">
        <w:rPr>
          <w:rFonts w:eastAsia="SimSun"/>
          <w:sz w:val="20"/>
          <w:szCs w:val="20"/>
          <w:lang w:eastAsia="zh-CN"/>
        </w:rPr>
        <w:t>UE can flush the buffer if not receiving DCI within a timer period</w:t>
      </w:r>
    </w:p>
    <w:p w14:paraId="57497AC4" w14:textId="63BB5558" w:rsidR="002438FC" w:rsidRPr="002438FC" w:rsidRDefault="002438FC" w:rsidP="002438FC">
      <w:pPr>
        <w:tabs>
          <w:tab w:val="left" w:pos="700"/>
        </w:tabs>
        <w:spacing w:after="120"/>
        <w:jc w:val="both"/>
        <w:rPr>
          <w:rFonts w:eastAsia="SimSun"/>
          <w:sz w:val="20"/>
          <w:szCs w:val="20"/>
          <w:lang w:eastAsia="zh-CN"/>
        </w:rPr>
      </w:pPr>
    </w:p>
    <w:p w14:paraId="78477FB3" w14:textId="208370AB" w:rsidR="00AE4058" w:rsidRPr="00A333A3" w:rsidRDefault="00880E22" w:rsidP="0053430F">
      <w:pPr>
        <w:pStyle w:val="afd"/>
        <w:numPr>
          <w:ilvl w:val="0"/>
          <w:numId w:val="25"/>
        </w:numPr>
        <w:tabs>
          <w:tab w:val="left" w:pos="700"/>
          <w:tab w:val="left" w:pos="7820"/>
        </w:tabs>
        <w:spacing w:afterLines="50" w:after="156"/>
        <w:ind w:firstLineChars="0"/>
        <w:jc w:val="both"/>
        <w:rPr>
          <w:rFonts w:eastAsia="SimSun"/>
          <w:sz w:val="20"/>
          <w:szCs w:val="20"/>
          <w:lang w:eastAsia="zh-CN"/>
        </w:rPr>
      </w:pPr>
      <w:r w:rsidRPr="00A333A3">
        <w:rPr>
          <w:rFonts w:eastAsia="SimSun"/>
          <w:sz w:val="20"/>
          <w:szCs w:val="20"/>
          <w:lang w:eastAsia="zh-CN"/>
        </w:rPr>
        <w:t xml:space="preserve">As another method, the UE can flush the buffer if not receiving the DCI scheduling retransmissions within a timer period. </w:t>
      </w:r>
      <w:r w:rsidR="00F528F6" w:rsidRPr="00A333A3">
        <w:rPr>
          <w:rFonts w:eastAsia="SimSun" w:hint="eastAsia"/>
          <w:sz w:val="20"/>
          <w:szCs w:val="20"/>
          <w:lang w:eastAsia="zh-CN"/>
        </w:rPr>
        <w:t>An</w:t>
      </w:r>
      <w:r w:rsidR="00F528F6" w:rsidRPr="00A333A3">
        <w:rPr>
          <w:rFonts w:eastAsia="SimSun"/>
          <w:sz w:val="20"/>
          <w:szCs w:val="20"/>
          <w:lang w:eastAsia="zh-CN"/>
        </w:rPr>
        <w:t xml:space="preserve"> example is provided in Figure 3. The UE achieves the maximum number of retransmissions by using the configured grant resources after </w:t>
      </w:r>
      <w:r w:rsidR="00BC382B">
        <w:rPr>
          <w:rFonts w:eastAsia="SimSun"/>
          <w:sz w:val="20"/>
          <w:szCs w:val="20"/>
          <w:lang w:eastAsia="zh-CN"/>
        </w:rPr>
        <w:t xml:space="preserve">transmitting </w:t>
      </w:r>
      <w:r w:rsidR="00F528F6" w:rsidRPr="00A333A3">
        <w:rPr>
          <w:rFonts w:eastAsia="SimSun"/>
          <w:sz w:val="20"/>
          <w:szCs w:val="20"/>
          <w:lang w:eastAsia="zh-CN"/>
        </w:rPr>
        <w:t xml:space="preserve">ReTx#3, and then receives a DCI scheduling </w:t>
      </w:r>
      <w:r w:rsidR="000A0A2D" w:rsidRPr="00A333A3">
        <w:rPr>
          <w:rFonts w:eastAsia="SimSun"/>
          <w:sz w:val="20"/>
          <w:szCs w:val="20"/>
          <w:lang w:eastAsia="zh-CN"/>
        </w:rPr>
        <w:t xml:space="preserve">dynamic grant resources for </w:t>
      </w:r>
      <w:r w:rsidR="00F528F6" w:rsidRPr="00A333A3">
        <w:rPr>
          <w:rFonts w:eastAsia="SimSun"/>
          <w:sz w:val="20"/>
          <w:szCs w:val="20"/>
          <w:lang w:eastAsia="zh-CN"/>
        </w:rPr>
        <w:t>retransmission</w:t>
      </w:r>
      <w:r w:rsidR="000A0A2D" w:rsidRPr="00A333A3">
        <w:rPr>
          <w:rFonts w:eastAsia="SimSun"/>
          <w:sz w:val="20"/>
          <w:szCs w:val="20"/>
          <w:lang w:eastAsia="zh-CN"/>
        </w:rPr>
        <w:t xml:space="preserve">. The UE uses the scheduled dynamic grant resources to transmit ReTx#4, and reports NACK on PUCCH#2 which is indicated by the DCI. After reporting NACK to the gNB, the UE </w:t>
      </w:r>
      <w:r w:rsidR="00A333A3">
        <w:rPr>
          <w:rFonts w:eastAsia="SimSun"/>
          <w:sz w:val="20"/>
          <w:szCs w:val="20"/>
          <w:lang w:eastAsia="zh-CN"/>
        </w:rPr>
        <w:t>will start</w:t>
      </w:r>
      <w:r w:rsidR="000A0A2D" w:rsidRPr="00A333A3">
        <w:rPr>
          <w:rFonts w:eastAsia="SimSun"/>
          <w:sz w:val="20"/>
          <w:szCs w:val="20"/>
          <w:lang w:eastAsia="zh-CN"/>
        </w:rPr>
        <w:t xml:space="preserve"> a timer. If no DCI scheduling retransmissions is received </w:t>
      </w:r>
      <w:r w:rsidR="00A333A3" w:rsidRPr="00A333A3">
        <w:rPr>
          <w:rFonts w:eastAsia="SimSun"/>
          <w:sz w:val="20"/>
          <w:szCs w:val="20"/>
          <w:lang w:eastAsia="zh-CN"/>
        </w:rPr>
        <w:t>while the timer is running, the UE can flush the buffer</w:t>
      </w:r>
      <w:r w:rsidR="00A333A3">
        <w:rPr>
          <w:rFonts w:eastAsia="SimSun"/>
          <w:sz w:val="20"/>
          <w:szCs w:val="20"/>
          <w:lang w:eastAsia="zh-CN"/>
        </w:rPr>
        <w:t xml:space="preserve">. </w:t>
      </w:r>
      <w:r w:rsidR="0044490F">
        <w:rPr>
          <w:rFonts w:eastAsia="SimSun"/>
          <w:sz w:val="20"/>
          <w:szCs w:val="20"/>
          <w:lang w:eastAsia="zh-CN"/>
        </w:rPr>
        <w:t xml:space="preserve">This is </w:t>
      </w:r>
      <w:r w:rsidR="00240CE9">
        <w:rPr>
          <w:rFonts w:eastAsia="SimSun"/>
          <w:sz w:val="20"/>
          <w:szCs w:val="20"/>
          <w:lang w:eastAsia="zh-CN"/>
        </w:rPr>
        <w:t>because</w:t>
      </w:r>
      <w:r w:rsidR="0044490F">
        <w:rPr>
          <w:rFonts w:eastAsia="SimSun"/>
          <w:sz w:val="20"/>
          <w:szCs w:val="20"/>
          <w:lang w:eastAsia="zh-CN"/>
        </w:rPr>
        <w:t xml:space="preserve"> that no</w:t>
      </w:r>
      <w:r w:rsidR="00240CE9">
        <w:rPr>
          <w:rFonts w:eastAsia="SimSun"/>
          <w:sz w:val="20"/>
          <w:szCs w:val="20"/>
          <w:lang w:eastAsia="zh-CN"/>
        </w:rPr>
        <w:t>t receiving</w:t>
      </w:r>
      <w:r w:rsidR="0044490F">
        <w:rPr>
          <w:rFonts w:eastAsia="SimSun"/>
          <w:sz w:val="20"/>
          <w:szCs w:val="20"/>
          <w:lang w:eastAsia="zh-CN"/>
        </w:rPr>
        <w:t xml:space="preserve"> DCI implies that the gNB will not schedule retransmissions based on PUCCH#2</w:t>
      </w:r>
      <w:r w:rsidR="00240CE9">
        <w:rPr>
          <w:rFonts w:eastAsia="SimSun"/>
          <w:sz w:val="20"/>
          <w:szCs w:val="20"/>
          <w:lang w:eastAsia="zh-CN"/>
        </w:rPr>
        <w:t xml:space="preserve"> anymore</w:t>
      </w:r>
      <w:r w:rsidR="0044490F">
        <w:rPr>
          <w:rFonts w:eastAsia="SimSun"/>
          <w:sz w:val="20"/>
          <w:szCs w:val="20"/>
          <w:lang w:eastAsia="zh-CN"/>
        </w:rPr>
        <w:t xml:space="preserve">. </w:t>
      </w:r>
      <w:r w:rsidR="00A333A3">
        <w:rPr>
          <w:rFonts w:eastAsia="SimSun"/>
          <w:sz w:val="20"/>
          <w:szCs w:val="20"/>
          <w:lang w:eastAsia="zh-CN"/>
        </w:rPr>
        <w:t xml:space="preserve">Figure 3 </w:t>
      </w:r>
      <w:r w:rsidR="00240CE9">
        <w:rPr>
          <w:rFonts w:eastAsia="SimSun"/>
          <w:sz w:val="20"/>
          <w:szCs w:val="20"/>
          <w:lang w:eastAsia="zh-CN"/>
        </w:rPr>
        <w:t xml:space="preserve">also </w:t>
      </w:r>
      <w:r w:rsidR="00A333A3">
        <w:rPr>
          <w:rFonts w:eastAsia="SimSun"/>
          <w:sz w:val="20"/>
          <w:szCs w:val="20"/>
          <w:lang w:eastAsia="zh-CN"/>
        </w:rPr>
        <w:t>shows a way to determine the timer. The timer will stop</w:t>
      </w:r>
      <w:r w:rsidR="004831F6">
        <w:rPr>
          <w:rFonts w:eastAsia="SimSun"/>
          <w:sz w:val="20"/>
          <w:szCs w:val="20"/>
          <w:lang w:eastAsia="zh-CN"/>
        </w:rPr>
        <w:t xml:space="preserve"> </w:t>
      </w:r>
      <w:r w:rsidR="00B92F17">
        <w:rPr>
          <w:rFonts w:eastAsia="SimSun"/>
          <w:sz w:val="20"/>
          <w:szCs w:val="20"/>
          <w:lang w:eastAsia="zh-CN"/>
        </w:rPr>
        <w:t xml:space="preserve">running </w:t>
      </w:r>
      <w:r w:rsidR="004831F6">
        <w:rPr>
          <w:rFonts w:eastAsia="SimSun"/>
          <w:sz w:val="20"/>
          <w:szCs w:val="20"/>
          <w:lang w:eastAsia="zh-CN"/>
        </w:rPr>
        <w:t xml:space="preserve">before the instant of the next PUCCH which is configured by RRC </w:t>
      </w:r>
      <w:r w:rsidR="00DB562C">
        <w:rPr>
          <w:rFonts w:eastAsia="SimSun"/>
          <w:sz w:val="20"/>
          <w:szCs w:val="20"/>
          <w:lang w:eastAsia="zh-CN"/>
        </w:rPr>
        <w:t xml:space="preserve">signaling </w:t>
      </w:r>
      <w:r w:rsidR="004831F6">
        <w:rPr>
          <w:rFonts w:eastAsia="SimSun"/>
          <w:sz w:val="20"/>
          <w:szCs w:val="20"/>
          <w:lang w:eastAsia="zh-CN"/>
        </w:rPr>
        <w:t xml:space="preserve">for configured grant (PUCCH#3). The rationale is that if a DCI scheduling retransmissions is received after PUCCH#3, the </w:t>
      </w:r>
      <w:r w:rsidR="00240CE9">
        <w:rPr>
          <w:rFonts w:eastAsia="SimSun"/>
          <w:sz w:val="20"/>
          <w:szCs w:val="20"/>
          <w:lang w:eastAsia="zh-CN"/>
        </w:rPr>
        <w:t>retransmissions</w:t>
      </w:r>
      <w:r w:rsidR="004831F6">
        <w:rPr>
          <w:rFonts w:eastAsia="SimSun"/>
          <w:sz w:val="20"/>
          <w:szCs w:val="20"/>
          <w:lang w:eastAsia="zh-CN"/>
        </w:rPr>
        <w:t xml:space="preserve"> </w:t>
      </w:r>
      <w:r w:rsidR="00240CE9">
        <w:rPr>
          <w:rFonts w:eastAsia="SimSun"/>
          <w:sz w:val="20"/>
          <w:szCs w:val="20"/>
          <w:lang w:eastAsia="zh-CN"/>
        </w:rPr>
        <w:t>are scheduled</w:t>
      </w:r>
      <w:r w:rsidR="0044490F">
        <w:rPr>
          <w:rFonts w:eastAsia="SimSun"/>
          <w:sz w:val="20"/>
          <w:szCs w:val="20"/>
          <w:lang w:eastAsia="zh-CN"/>
        </w:rPr>
        <w:t xml:space="preserve"> based on PUCCH#3 but not PUCCH#2.</w:t>
      </w:r>
    </w:p>
    <w:p w14:paraId="3ADA3DB7" w14:textId="0B42F8C0" w:rsidR="0018191E" w:rsidRDefault="00F9668A" w:rsidP="00F9668A">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sidR="00255139">
        <w:rPr>
          <w:rFonts w:eastAsia="SimSun"/>
          <w:b/>
          <w:sz w:val="20"/>
          <w:szCs w:val="20"/>
          <w:lang w:eastAsia="zh-CN"/>
        </w:rPr>
        <w:t>2</w:t>
      </w:r>
      <w:r w:rsidRPr="008402F9">
        <w:rPr>
          <w:rFonts w:eastAsia="SimSun" w:hint="eastAsia"/>
          <w:b/>
          <w:sz w:val="20"/>
          <w:szCs w:val="20"/>
          <w:lang w:eastAsia="zh-CN"/>
        </w:rPr>
        <w:t xml:space="preserve">: </w:t>
      </w:r>
      <w:r w:rsidR="004C7082">
        <w:rPr>
          <w:rFonts w:eastAsia="SimSun"/>
          <w:b/>
          <w:sz w:val="20"/>
          <w:szCs w:val="20"/>
          <w:lang w:eastAsia="zh-CN"/>
        </w:rPr>
        <w:t>For configured grant, if there is no need to prevent the case where a transmitter UE achieves</w:t>
      </w:r>
      <w:r w:rsidR="00255139">
        <w:rPr>
          <w:rFonts w:eastAsia="SimSun"/>
          <w:b/>
          <w:sz w:val="20"/>
          <w:szCs w:val="20"/>
          <w:lang w:eastAsia="zh-CN"/>
        </w:rPr>
        <w:t xml:space="preserve"> </w:t>
      </w:r>
      <w:r w:rsidR="00255139" w:rsidRPr="00255139">
        <w:rPr>
          <w:rFonts w:eastAsia="SimSun"/>
          <w:b/>
          <w:sz w:val="20"/>
          <w:szCs w:val="20"/>
          <w:lang w:eastAsia="zh-CN"/>
        </w:rPr>
        <w:t>the maximum num</w:t>
      </w:r>
      <w:r w:rsidR="00255139">
        <w:rPr>
          <w:rFonts w:eastAsia="SimSun"/>
          <w:b/>
          <w:sz w:val="20"/>
          <w:szCs w:val="20"/>
          <w:lang w:eastAsia="zh-CN"/>
        </w:rPr>
        <w:t xml:space="preserve">ber </w:t>
      </w:r>
      <w:r w:rsidR="0018191E">
        <w:rPr>
          <w:rFonts w:eastAsia="SimSun"/>
          <w:b/>
          <w:sz w:val="20"/>
          <w:szCs w:val="20"/>
          <w:lang w:eastAsia="zh-CN"/>
        </w:rPr>
        <w:t xml:space="preserve">of </w:t>
      </w:r>
      <w:r w:rsidR="00403679">
        <w:rPr>
          <w:rFonts w:eastAsia="SimSun"/>
          <w:b/>
          <w:sz w:val="20"/>
          <w:szCs w:val="20"/>
          <w:lang w:eastAsia="zh-CN"/>
        </w:rPr>
        <w:t xml:space="preserve">(re)transmissions </w:t>
      </w:r>
      <w:r w:rsidR="00255139" w:rsidRPr="00255139">
        <w:rPr>
          <w:rFonts w:eastAsia="SimSun"/>
          <w:b/>
          <w:sz w:val="20"/>
          <w:szCs w:val="20"/>
          <w:lang w:eastAsia="zh-CN"/>
        </w:rPr>
        <w:t xml:space="preserve">using the </w:t>
      </w:r>
      <w:r w:rsidR="0018191E" w:rsidRPr="00255139">
        <w:rPr>
          <w:rFonts w:eastAsia="SimSun"/>
          <w:b/>
          <w:sz w:val="20"/>
          <w:szCs w:val="20"/>
          <w:lang w:eastAsia="zh-CN"/>
        </w:rPr>
        <w:t xml:space="preserve">configured grant </w:t>
      </w:r>
      <w:r w:rsidR="00255139" w:rsidRPr="00255139">
        <w:rPr>
          <w:rFonts w:eastAsia="SimSun"/>
          <w:b/>
          <w:sz w:val="20"/>
          <w:szCs w:val="20"/>
          <w:lang w:eastAsia="zh-CN"/>
        </w:rPr>
        <w:t xml:space="preserve">resources </w:t>
      </w:r>
      <w:r w:rsidR="00255139">
        <w:rPr>
          <w:rFonts w:eastAsia="SimSun"/>
          <w:b/>
          <w:sz w:val="20"/>
          <w:szCs w:val="20"/>
          <w:lang w:eastAsia="zh-CN"/>
        </w:rPr>
        <w:t xml:space="preserve">earlier than the ReTx resources scheduled by a DCI, </w:t>
      </w:r>
      <w:r w:rsidR="00CF2772">
        <w:rPr>
          <w:rFonts w:eastAsia="SimSun"/>
          <w:b/>
          <w:sz w:val="20"/>
          <w:szCs w:val="20"/>
          <w:lang w:eastAsia="zh-CN"/>
        </w:rPr>
        <w:t>at least one of the</w:t>
      </w:r>
      <w:r w:rsidR="006B153E">
        <w:rPr>
          <w:rFonts w:eastAsia="SimSun"/>
          <w:b/>
          <w:sz w:val="20"/>
          <w:szCs w:val="20"/>
          <w:lang w:eastAsia="zh-CN"/>
        </w:rPr>
        <w:t xml:space="preserve"> following options</w:t>
      </w:r>
      <w:r w:rsidR="00CF2772">
        <w:rPr>
          <w:rFonts w:eastAsia="SimSun"/>
          <w:b/>
          <w:sz w:val="20"/>
          <w:szCs w:val="20"/>
          <w:lang w:eastAsia="zh-CN"/>
        </w:rPr>
        <w:t xml:space="preserve"> should be defined</w:t>
      </w:r>
      <w:r w:rsidR="004C7082">
        <w:rPr>
          <w:rFonts w:eastAsia="SimSun"/>
          <w:b/>
          <w:sz w:val="20"/>
          <w:szCs w:val="20"/>
          <w:lang w:eastAsia="zh-CN"/>
        </w:rPr>
        <w:t xml:space="preserve"> for this case.</w:t>
      </w:r>
    </w:p>
    <w:p w14:paraId="1DCCAE91" w14:textId="75697BB9" w:rsidR="00F9668A" w:rsidRDefault="00CF2772" w:rsidP="0018191E">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 xml:space="preserve">Option 1: </w:t>
      </w:r>
      <w:r w:rsidR="0018191E">
        <w:rPr>
          <w:rFonts w:eastAsia="SimSun"/>
          <w:b/>
          <w:sz w:val="20"/>
          <w:szCs w:val="20"/>
          <w:lang w:eastAsia="zh-CN"/>
        </w:rPr>
        <w:t>T</w:t>
      </w:r>
      <w:r w:rsidR="00255139">
        <w:rPr>
          <w:rFonts w:eastAsia="SimSun"/>
          <w:b/>
          <w:sz w:val="20"/>
          <w:szCs w:val="20"/>
          <w:lang w:eastAsia="zh-CN"/>
        </w:rPr>
        <w:t xml:space="preserve">he UE does not </w:t>
      </w:r>
      <w:r w:rsidR="00582A60">
        <w:rPr>
          <w:rFonts w:eastAsia="SimSun" w:hint="eastAsia"/>
          <w:b/>
          <w:sz w:val="20"/>
          <w:szCs w:val="20"/>
          <w:lang w:eastAsia="zh-CN"/>
        </w:rPr>
        <w:t>per</w:t>
      </w:r>
      <w:r w:rsidR="00582A60">
        <w:rPr>
          <w:rFonts w:eastAsia="SimSun"/>
          <w:b/>
          <w:sz w:val="20"/>
          <w:szCs w:val="20"/>
          <w:lang w:eastAsia="zh-CN"/>
        </w:rPr>
        <w:t xml:space="preserve">form retransmission </w:t>
      </w:r>
      <w:r w:rsidR="00255139">
        <w:rPr>
          <w:rFonts w:eastAsia="SimSun"/>
          <w:b/>
          <w:sz w:val="20"/>
          <w:szCs w:val="20"/>
          <w:lang w:eastAsia="zh-CN"/>
        </w:rPr>
        <w:t>on the ReTx resources and transmits ACK on the PUCCH resource indicated by the DCI.</w:t>
      </w:r>
    </w:p>
    <w:p w14:paraId="727BF877" w14:textId="3DB8DBDA" w:rsidR="00CF2772" w:rsidRPr="008402F9" w:rsidRDefault="00CF2772" w:rsidP="0018191E">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Option 2: The UE performs retransmission on the ReTx resources</w:t>
      </w:r>
      <w:r w:rsidR="003F6801">
        <w:rPr>
          <w:rFonts w:eastAsia="SimSun"/>
          <w:b/>
          <w:sz w:val="20"/>
          <w:szCs w:val="20"/>
          <w:lang w:eastAsia="zh-CN"/>
        </w:rPr>
        <w:t xml:space="preserve"> and can flush the buffer if </w:t>
      </w:r>
      <w:r w:rsidR="000664CD">
        <w:rPr>
          <w:rFonts w:eastAsia="SimSun"/>
          <w:b/>
          <w:sz w:val="20"/>
          <w:szCs w:val="20"/>
          <w:lang w:eastAsia="zh-CN"/>
        </w:rPr>
        <w:t xml:space="preserve">either </w:t>
      </w:r>
      <w:r w:rsidR="00880E22">
        <w:rPr>
          <w:rFonts w:eastAsia="SimSun"/>
          <w:b/>
          <w:sz w:val="20"/>
          <w:szCs w:val="20"/>
          <w:lang w:eastAsia="zh-CN"/>
        </w:rPr>
        <w:t>the</w:t>
      </w:r>
      <w:r w:rsidR="000A0A2D">
        <w:rPr>
          <w:rFonts w:eastAsia="SimSun"/>
          <w:b/>
          <w:sz w:val="20"/>
          <w:szCs w:val="20"/>
          <w:lang w:eastAsia="zh-CN"/>
        </w:rPr>
        <w:t xml:space="preserve"> UE receives a DCI indicating</w:t>
      </w:r>
      <w:r w:rsidR="00880E22">
        <w:rPr>
          <w:rFonts w:eastAsia="SimSun"/>
          <w:b/>
          <w:sz w:val="20"/>
          <w:szCs w:val="20"/>
          <w:lang w:eastAsia="zh-CN"/>
        </w:rPr>
        <w:t xml:space="preserve"> that the PUCCH resource is not provided </w:t>
      </w:r>
      <w:r w:rsidR="003F6801">
        <w:rPr>
          <w:rFonts w:eastAsia="SimSun"/>
          <w:b/>
          <w:sz w:val="20"/>
          <w:szCs w:val="20"/>
          <w:lang w:eastAsia="zh-CN"/>
        </w:rPr>
        <w:t>or</w:t>
      </w:r>
      <w:r w:rsidR="00880E22" w:rsidRPr="00880E22">
        <w:rPr>
          <w:rFonts w:eastAsia="SimSun"/>
          <w:b/>
          <w:sz w:val="20"/>
          <w:szCs w:val="20"/>
          <w:lang w:eastAsia="zh-CN"/>
        </w:rPr>
        <w:t xml:space="preserve"> </w:t>
      </w:r>
      <w:r w:rsidR="000664CD">
        <w:rPr>
          <w:rFonts w:eastAsia="SimSun"/>
          <w:b/>
          <w:sz w:val="20"/>
          <w:szCs w:val="20"/>
          <w:lang w:eastAsia="zh-CN"/>
        </w:rPr>
        <w:t xml:space="preserve">the UE </w:t>
      </w:r>
      <w:r w:rsidR="000A0A2D">
        <w:rPr>
          <w:rFonts w:eastAsia="SimSun"/>
          <w:b/>
          <w:sz w:val="20"/>
          <w:szCs w:val="20"/>
          <w:lang w:eastAsia="zh-CN"/>
        </w:rPr>
        <w:t xml:space="preserve">does not receive any DCI scheduling </w:t>
      </w:r>
      <w:r w:rsidR="004D59CB">
        <w:rPr>
          <w:rFonts w:eastAsia="SimSun"/>
          <w:b/>
          <w:sz w:val="20"/>
          <w:szCs w:val="20"/>
          <w:lang w:eastAsia="zh-CN"/>
        </w:rPr>
        <w:t>retransmissions while a predefined</w:t>
      </w:r>
      <w:r w:rsidR="00880E22">
        <w:rPr>
          <w:rFonts w:eastAsia="SimSun"/>
          <w:b/>
          <w:sz w:val="20"/>
          <w:szCs w:val="20"/>
          <w:lang w:eastAsia="zh-CN"/>
        </w:rPr>
        <w:t xml:space="preserve"> timer </w:t>
      </w:r>
      <w:r w:rsidR="004D59CB">
        <w:rPr>
          <w:rFonts w:eastAsia="SimSun"/>
          <w:b/>
          <w:sz w:val="20"/>
          <w:szCs w:val="20"/>
          <w:lang w:eastAsia="zh-CN"/>
        </w:rPr>
        <w:t>is</w:t>
      </w:r>
      <w:r w:rsidR="00880E22">
        <w:rPr>
          <w:rFonts w:eastAsia="SimSun"/>
          <w:b/>
          <w:sz w:val="20"/>
          <w:szCs w:val="20"/>
          <w:lang w:eastAsia="zh-CN"/>
        </w:rPr>
        <w:t xml:space="preserve"> running</w:t>
      </w:r>
      <w:r w:rsidR="00D410DC">
        <w:rPr>
          <w:rFonts w:eastAsia="SimSun"/>
          <w:b/>
          <w:sz w:val="20"/>
          <w:szCs w:val="20"/>
          <w:lang w:eastAsia="zh-CN"/>
        </w:rPr>
        <w:t>.</w:t>
      </w:r>
    </w:p>
    <w:p w14:paraId="7EF37C1A" w14:textId="77777777" w:rsidR="001C0DBC" w:rsidRPr="001C0DBC" w:rsidRDefault="001C0DBC" w:rsidP="00FD397A">
      <w:pPr>
        <w:pStyle w:val="a6"/>
        <w:spacing w:afterLines="50" w:after="156"/>
        <w:jc w:val="both"/>
        <w:rPr>
          <w:rFonts w:eastAsia="SimSun"/>
          <w:sz w:val="20"/>
          <w:szCs w:val="20"/>
          <w:lang w:eastAsia="zh-CN"/>
        </w:rPr>
      </w:pPr>
    </w:p>
    <w:p w14:paraId="55D809DA" w14:textId="6B9F87D1" w:rsidR="00EC658E" w:rsidRDefault="00EC658E" w:rsidP="00EC658E">
      <w:pPr>
        <w:pStyle w:val="a6"/>
        <w:spacing w:afterLines="50" w:after="156"/>
        <w:jc w:val="center"/>
        <w:rPr>
          <w:rFonts w:eastAsia="SimSun"/>
          <w:sz w:val="20"/>
          <w:szCs w:val="20"/>
          <w:lang w:eastAsia="zh-CN"/>
        </w:rPr>
      </w:pPr>
      <w:r w:rsidRPr="00EC658E">
        <w:rPr>
          <w:rFonts w:eastAsia="SimSun"/>
          <w:sz w:val="20"/>
          <w:szCs w:val="20"/>
          <w:lang w:eastAsia="zh-CN"/>
        </w:rPr>
        <w:object w:dxaOrig="19124" w:dyaOrig="3013" w14:anchorId="14E7C930">
          <v:shape id="_x0000_i1028" type="#_x0000_t75" style="width:451.35pt;height:71.1pt" o:ole="">
            <v:imagedata r:id="rId14" o:title=""/>
          </v:shape>
          <o:OLEObject Type="Embed" ProgID="Visio.Drawing.11" ShapeID="_x0000_i1028" DrawAspect="Content" ObjectID="_1643184780" r:id="rId15"/>
        </w:object>
      </w:r>
    </w:p>
    <w:p w14:paraId="4F48A689" w14:textId="5F238326" w:rsidR="00EC658E" w:rsidRDefault="00EC658E" w:rsidP="00EC658E">
      <w:pPr>
        <w:pStyle w:val="a6"/>
        <w:spacing w:afterLines="50" w:after="156"/>
        <w:jc w:val="center"/>
        <w:rPr>
          <w:rFonts w:eastAsia="SimSun"/>
          <w:sz w:val="20"/>
          <w:szCs w:val="20"/>
          <w:lang w:eastAsia="zh-CN"/>
        </w:rPr>
      </w:pPr>
      <w:r>
        <w:rPr>
          <w:rFonts w:eastAsia="SimSun"/>
          <w:sz w:val="20"/>
          <w:szCs w:val="20"/>
          <w:lang w:eastAsia="zh-CN"/>
        </w:rPr>
        <w:t>Figure 4. A case where the scheduled dynamic grant resources are always used for retransmission</w:t>
      </w:r>
    </w:p>
    <w:p w14:paraId="0E00C9C1" w14:textId="77777777" w:rsidR="00EC658E" w:rsidRPr="00EC658E" w:rsidRDefault="00EC658E" w:rsidP="00EC658E">
      <w:pPr>
        <w:pStyle w:val="a6"/>
        <w:spacing w:afterLines="50" w:after="156"/>
        <w:jc w:val="center"/>
        <w:rPr>
          <w:rFonts w:eastAsia="SimSun"/>
          <w:sz w:val="20"/>
          <w:szCs w:val="20"/>
          <w:lang w:eastAsia="zh-CN"/>
        </w:rPr>
      </w:pPr>
    </w:p>
    <w:p w14:paraId="2AD97E6D" w14:textId="1F5DE0DC" w:rsidR="00FD397A" w:rsidRPr="00FD397A" w:rsidRDefault="00ED7727" w:rsidP="00FD397A">
      <w:pPr>
        <w:pStyle w:val="a6"/>
        <w:spacing w:afterLines="50" w:after="156"/>
        <w:jc w:val="both"/>
        <w:rPr>
          <w:rFonts w:eastAsia="SimSun"/>
          <w:sz w:val="20"/>
          <w:szCs w:val="20"/>
          <w:lang w:eastAsia="zh-CN"/>
        </w:rPr>
      </w:pPr>
      <w:r>
        <w:rPr>
          <w:rFonts w:eastAsia="SimSun"/>
          <w:sz w:val="20"/>
          <w:szCs w:val="20"/>
          <w:lang w:eastAsia="zh-CN"/>
        </w:rPr>
        <w:t xml:space="preserve">In contrast to the methods given by Proposal 1 and Proposal 2, another alternative can be </w:t>
      </w:r>
      <w:r w:rsidR="00266D36">
        <w:rPr>
          <w:rFonts w:eastAsia="SimSun"/>
          <w:sz w:val="20"/>
          <w:szCs w:val="20"/>
          <w:lang w:eastAsia="zh-CN"/>
        </w:rPr>
        <w:t>that</w:t>
      </w:r>
      <w:r>
        <w:rPr>
          <w:rFonts w:eastAsia="SimSun"/>
          <w:sz w:val="20"/>
          <w:szCs w:val="20"/>
          <w:lang w:eastAsia="zh-CN"/>
        </w:rPr>
        <w:t xml:space="preserve"> t</w:t>
      </w:r>
      <w:r w:rsidRPr="00ED7727">
        <w:rPr>
          <w:rFonts w:eastAsia="SimSun"/>
          <w:sz w:val="20"/>
          <w:szCs w:val="20"/>
          <w:lang w:eastAsia="zh-CN"/>
        </w:rPr>
        <w:t xml:space="preserve">he UE is </w:t>
      </w:r>
      <w:r w:rsidR="00266D36">
        <w:rPr>
          <w:rFonts w:eastAsia="SimSun"/>
          <w:sz w:val="20"/>
          <w:szCs w:val="20"/>
          <w:lang w:eastAsia="zh-CN"/>
        </w:rPr>
        <w:t>limited</w:t>
      </w:r>
      <w:r w:rsidRPr="00ED7727">
        <w:rPr>
          <w:rFonts w:eastAsia="SimSun"/>
          <w:sz w:val="20"/>
          <w:szCs w:val="20"/>
          <w:lang w:eastAsia="zh-CN"/>
        </w:rPr>
        <w:t xml:space="preserve"> to </w:t>
      </w:r>
      <w:r w:rsidR="00266D36">
        <w:rPr>
          <w:rFonts w:eastAsia="SimSun"/>
          <w:sz w:val="20"/>
          <w:szCs w:val="20"/>
          <w:lang w:eastAsia="zh-CN"/>
        </w:rPr>
        <w:t xml:space="preserve">only </w:t>
      </w:r>
      <w:r w:rsidRPr="00ED7727">
        <w:rPr>
          <w:rFonts w:eastAsia="SimSun"/>
          <w:sz w:val="20"/>
          <w:szCs w:val="20"/>
          <w:lang w:eastAsia="zh-CN"/>
        </w:rPr>
        <w:t>receive the DCI and its scheduled ReTx resources within the interval between the PUCCH associated with the configured grant resources and the next available configured grant resource.</w:t>
      </w:r>
      <w:r>
        <w:rPr>
          <w:rFonts w:eastAsia="SimSun"/>
          <w:sz w:val="20"/>
          <w:szCs w:val="20"/>
          <w:lang w:eastAsia="zh-CN"/>
        </w:rPr>
        <w:t xml:space="preserve"> </w:t>
      </w:r>
      <w:r w:rsidR="00251B44">
        <w:rPr>
          <w:rFonts w:eastAsia="SimSun"/>
          <w:sz w:val="20"/>
          <w:szCs w:val="20"/>
          <w:lang w:eastAsia="zh-CN"/>
        </w:rPr>
        <w:t xml:space="preserve">In other words, if the gNB decides to schedule </w:t>
      </w:r>
      <w:r w:rsidR="00251B44">
        <w:rPr>
          <w:rFonts w:eastAsia="SimSun"/>
          <w:sz w:val="20"/>
          <w:szCs w:val="20"/>
          <w:lang w:eastAsia="zh-CN"/>
        </w:rPr>
        <w:lastRenderedPageBreak/>
        <w:t xml:space="preserve">retransmissions, the locations of the DCI and its scheduled ReTx resources should follow some restrictions. </w:t>
      </w:r>
      <w:r w:rsidR="00FD397A">
        <w:rPr>
          <w:rFonts w:eastAsia="SimSun" w:hint="eastAsia"/>
          <w:sz w:val="20"/>
          <w:szCs w:val="20"/>
          <w:lang w:eastAsia="zh-CN"/>
        </w:rPr>
        <w:t>As</w:t>
      </w:r>
      <w:r w:rsidR="00FD397A">
        <w:rPr>
          <w:rFonts w:eastAsia="SimSun"/>
          <w:sz w:val="20"/>
          <w:szCs w:val="20"/>
          <w:lang w:eastAsia="zh-CN"/>
        </w:rPr>
        <w:t xml:space="preserve"> aforementioned, the reason to cause the above </w:t>
      </w:r>
      <w:r w:rsidR="001A51B5">
        <w:rPr>
          <w:rFonts w:eastAsia="SimSun"/>
          <w:sz w:val="20"/>
          <w:szCs w:val="20"/>
          <w:lang w:eastAsia="zh-CN"/>
        </w:rPr>
        <w:t>issues</w:t>
      </w:r>
      <w:r w:rsidR="00FD397A">
        <w:rPr>
          <w:rFonts w:eastAsia="SimSun"/>
          <w:sz w:val="20"/>
          <w:szCs w:val="20"/>
          <w:lang w:eastAsia="zh-CN"/>
        </w:rPr>
        <w:t xml:space="preserve"> is that the gNB schedules</w:t>
      </w:r>
      <w:r w:rsidR="00C747A8">
        <w:rPr>
          <w:rFonts w:eastAsia="SimSun"/>
          <w:sz w:val="20"/>
          <w:szCs w:val="20"/>
          <w:lang w:eastAsia="zh-CN"/>
        </w:rPr>
        <w:t xml:space="preserve"> the </w:t>
      </w:r>
      <w:r w:rsidR="00FD397A">
        <w:rPr>
          <w:rFonts w:eastAsia="SimSun"/>
          <w:sz w:val="20"/>
          <w:szCs w:val="20"/>
          <w:lang w:eastAsia="zh-CN"/>
        </w:rPr>
        <w:t xml:space="preserve">dynamic grant resources after </w:t>
      </w:r>
      <w:r w:rsidR="00C747A8">
        <w:rPr>
          <w:rFonts w:eastAsia="SimSun"/>
          <w:sz w:val="20"/>
          <w:szCs w:val="20"/>
          <w:lang w:eastAsia="zh-CN"/>
        </w:rPr>
        <w:t xml:space="preserve">the </w:t>
      </w:r>
      <w:r w:rsidR="00FD397A">
        <w:rPr>
          <w:rFonts w:eastAsia="SimSun"/>
          <w:sz w:val="20"/>
          <w:szCs w:val="20"/>
          <w:lang w:eastAsia="zh-CN"/>
        </w:rPr>
        <w:t xml:space="preserve">configured grant resources whose HARQ-ACK </w:t>
      </w:r>
      <w:r w:rsidR="00C747A8">
        <w:rPr>
          <w:rFonts w:eastAsia="SimSun"/>
          <w:sz w:val="20"/>
          <w:szCs w:val="20"/>
          <w:lang w:eastAsia="zh-CN"/>
        </w:rPr>
        <w:t xml:space="preserve">information </w:t>
      </w:r>
      <w:r w:rsidR="00FD397A">
        <w:rPr>
          <w:rFonts w:eastAsia="SimSun"/>
          <w:sz w:val="20"/>
          <w:szCs w:val="20"/>
          <w:lang w:eastAsia="zh-CN"/>
        </w:rPr>
        <w:t>is not known to the gNB</w:t>
      </w:r>
      <w:r w:rsidR="00FD397A">
        <w:rPr>
          <w:rFonts w:eastAsia="SimSun" w:hint="eastAsia"/>
          <w:sz w:val="20"/>
          <w:szCs w:val="20"/>
          <w:lang w:eastAsia="zh-CN"/>
        </w:rPr>
        <w:t>.</w:t>
      </w:r>
      <w:r w:rsidR="00FD397A">
        <w:rPr>
          <w:rFonts w:eastAsia="SimSun"/>
          <w:sz w:val="20"/>
          <w:szCs w:val="20"/>
          <w:lang w:eastAsia="zh-CN"/>
        </w:rPr>
        <w:t xml:space="preserve"> If the gNB </w:t>
      </w:r>
      <w:r w:rsidR="00EC658E">
        <w:rPr>
          <w:rFonts w:eastAsia="SimSun"/>
          <w:sz w:val="20"/>
          <w:szCs w:val="20"/>
          <w:lang w:eastAsia="zh-CN"/>
        </w:rPr>
        <w:t>does not make</w:t>
      </w:r>
      <w:r w:rsidR="001A51B5">
        <w:rPr>
          <w:rFonts w:eastAsia="SimSun"/>
          <w:sz w:val="20"/>
          <w:szCs w:val="20"/>
          <w:lang w:eastAsia="zh-CN"/>
        </w:rPr>
        <w:t xml:space="preserve"> such </w:t>
      </w:r>
      <w:r w:rsidR="00EC658E">
        <w:rPr>
          <w:rFonts w:eastAsia="SimSun"/>
          <w:sz w:val="20"/>
          <w:szCs w:val="20"/>
          <w:lang w:eastAsia="zh-CN"/>
        </w:rPr>
        <w:t xml:space="preserve">kind of </w:t>
      </w:r>
      <w:r w:rsidR="00FD397A">
        <w:rPr>
          <w:rFonts w:eastAsia="SimSun"/>
          <w:sz w:val="20"/>
          <w:szCs w:val="20"/>
          <w:lang w:eastAsia="zh-CN"/>
        </w:rPr>
        <w:t xml:space="preserve">scheduling, </w:t>
      </w:r>
      <w:r w:rsidR="001A51B5">
        <w:rPr>
          <w:rFonts w:eastAsia="SimSun"/>
          <w:sz w:val="20"/>
          <w:szCs w:val="20"/>
          <w:lang w:eastAsia="zh-CN"/>
        </w:rPr>
        <w:t xml:space="preserve">these </w:t>
      </w:r>
      <w:r w:rsidR="00EC658E">
        <w:rPr>
          <w:rFonts w:eastAsia="SimSun"/>
          <w:sz w:val="20"/>
          <w:szCs w:val="20"/>
          <w:lang w:eastAsia="zh-CN"/>
        </w:rPr>
        <w:t xml:space="preserve">issues can be avoided from the beginning. </w:t>
      </w:r>
      <w:r w:rsidR="00997CAB">
        <w:rPr>
          <w:rFonts w:eastAsia="SimSun"/>
          <w:sz w:val="20"/>
          <w:szCs w:val="20"/>
          <w:lang w:eastAsia="zh-CN"/>
        </w:rPr>
        <w:t>This can be achieved by putting some restrictions onto the gNB scheduling. More specifically, it is restricted that DCI and its schedul</w:t>
      </w:r>
      <w:r w:rsidR="00B451B8">
        <w:rPr>
          <w:rFonts w:eastAsia="SimSun"/>
          <w:sz w:val="20"/>
          <w:szCs w:val="20"/>
          <w:lang w:eastAsia="zh-CN"/>
        </w:rPr>
        <w:t>ed</w:t>
      </w:r>
      <w:r w:rsidR="00997CAB">
        <w:rPr>
          <w:rFonts w:eastAsia="SimSun"/>
          <w:sz w:val="20"/>
          <w:szCs w:val="20"/>
          <w:lang w:eastAsia="zh-CN"/>
        </w:rPr>
        <w:t xml:space="preserve"> dynamic grant resources are all located between the PUCCH associated with the configured grant resources and the next available configured grant resource.</w:t>
      </w:r>
      <w:r w:rsidR="00B451B8">
        <w:rPr>
          <w:rFonts w:eastAsia="SimSun"/>
          <w:sz w:val="20"/>
          <w:szCs w:val="20"/>
          <w:lang w:eastAsia="zh-CN"/>
        </w:rPr>
        <w:t xml:space="preserve"> This has been illustrated in Figure 4.</w:t>
      </w:r>
      <w:r w:rsidR="0053430F">
        <w:rPr>
          <w:rFonts w:eastAsia="SimSun"/>
          <w:sz w:val="20"/>
          <w:szCs w:val="20"/>
          <w:lang w:eastAsia="zh-CN"/>
        </w:rPr>
        <w:t xml:space="preserve"> By this way, the gNB always knows the HARQ-ACK of the configured grant resources ahead of the scheduled dynamic grant resources, and performs scheduling based on the HARQ-ACK. If the UE receives ACK or achieves the maximum number of retransmissions, it will report ACK to the gNB. When receiving ACK, the gNB will not schedule</w:t>
      </w:r>
      <w:r w:rsidR="002A7772">
        <w:rPr>
          <w:rFonts w:eastAsia="SimSun"/>
          <w:sz w:val="20"/>
          <w:szCs w:val="20"/>
          <w:lang w:eastAsia="zh-CN"/>
        </w:rPr>
        <w:t xml:space="preserve"> the</w:t>
      </w:r>
      <w:r w:rsidR="0053430F">
        <w:rPr>
          <w:rFonts w:eastAsia="SimSun"/>
          <w:sz w:val="20"/>
          <w:szCs w:val="20"/>
          <w:lang w:eastAsia="zh-CN"/>
        </w:rPr>
        <w:t xml:space="preserve"> dynamic grant resources for retransmission. Therefore, it will not happen that the UE </w:t>
      </w:r>
      <w:r w:rsidR="0053430F" w:rsidRPr="0053430F">
        <w:rPr>
          <w:rFonts w:eastAsia="SimSun"/>
          <w:sz w:val="20"/>
          <w:szCs w:val="20"/>
          <w:lang w:eastAsia="zh-CN"/>
        </w:rPr>
        <w:t xml:space="preserve">receives ACK or achieves the maximum number of (re)transmissions earlier than the </w:t>
      </w:r>
      <w:r w:rsidR="00604802">
        <w:rPr>
          <w:rFonts w:eastAsia="SimSun"/>
          <w:sz w:val="20"/>
          <w:szCs w:val="20"/>
          <w:lang w:eastAsia="zh-CN"/>
        </w:rPr>
        <w:t xml:space="preserve">scheduled dynamic grant </w:t>
      </w:r>
      <w:r w:rsidR="0053430F" w:rsidRPr="0053430F">
        <w:rPr>
          <w:rFonts w:eastAsia="SimSun"/>
          <w:sz w:val="20"/>
          <w:szCs w:val="20"/>
          <w:lang w:eastAsia="zh-CN"/>
        </w:rPr>
        <w:t>resources</w:t>
      </w:r>
      <w:r w:rsidR="00604802">
        <w:rPr>
          <w:rFonts w:eastAsia="SimSun"/>
          <w:sz w:val="20"/>
          <w:szCs w:val="20"/>
          <w:lang w:eastAsia="zh-CN"/>
        </w:rPr>
        <w:t>. By this way, the aforementioned issues can solved from the beginning.</w:t>
      </w:r>
    </w:p>
    <w:p w14:paraId="6BB3CDC1" w14:textId="7229AF71" w:rsidR="004C7082" w:rsidRDefault="004C7082" w:rsidP="004C7082">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Pr>
          <w:rFonts w:eastAsia="SimSun"/>
          <w:b/>
          <w:sz w:val="20"/>
          <w:szCs w:val="20"/>
          <w:lang w:eastAsia="zh-CN"/>
        </w:rPr>
        <w:t>3</w:t>
      </w:r>
      <w:r w:rsidRPr="008402F9">
        <w:rPr>
          <w:rFonts w:eastAsia="SimSun" w:hint="eastAsia"/>
          <w:b/>
          <w:sz w:val="20"/>
          <w:szCs w:val="20"/>
          <w:lang w:eastAsia="zh-CN"/>
        </w:rPr>
        <w:t xml:space="preserve">: </w:t>
      </w:r>
      <w:r>
        <w:rPr>
          <w:rFonts w:eastAsia="SimSun"/>
          <w:b/>
          <w:sz w:val="20"/>
          <w:szCs w:val="20"/>
          <w:lang w:eastAsia="zh-CN"/>
        </w:rPr>
        <w:t>For configured grant, if there is a need to prevent the cases where a transmitter UE receives ACK via PSFCH or achieves t</w:t>
      </w:r>
      <w:r w:rsidRPr="00255139">
        <w:rPr>
          <w:rFonts w:eastAsia="SimSun"/>
          <w:b/>
          <w:sz w:val="20"/>
          <w:szCs w:val="20"/>
          <w:lang w:eastAsia="zh-CN"/>
        </w:rPr>
        <w:t>he maximum num</w:t>
      </w:r>
      <w:r>
        <w:rPr>
          <w:rFonts w:eastAsia="SimSun"/>
          <w:b/>
          <w:sz w:val="20"/>
          <w:szCs w:val="20"/>
          <w:lang w:eastAsia="zh-CN"/>
        </w:rPr>
        <w:t xml:space="preserve">ber of </w:t>
      </w:r>
      <w:r w:rsidR="00403679">
        <w:rPr>
          <w:rFonts w:eastAsia="SimSun"/>
          <w:b/>
          <w:sz w:val="20"/>
          <w:szCs w:val="20"/>
          <w:lang w:eastAsia="zh-CN"/>
        </w:rPr>
        <w:t xml:space="preserve">(re)transmissions </w:t>
      </w:r>
      <w:r w:rsidRPr="00255139">
        <w:rPr>
          <w:rFonts w:eastAsia="SimSun"/>
          <w:b/>
          <w:sz w:val="20"/>
          <w:szCs w:val="20"/>
          <w:lang w:eastAsia="zh-CN"/>
        </w:rPr>
        <w:t>using the configured grant resources</w:t>
      </w:r>
      <w:r>
        <w:rPr>
          <w:rFonts w:eastAsia="SimSun"/>
          <w:b/>
          <w:sz w:val="20"/>
          <w:szCs w:val="20"/>
          <w:lang w:eastAsia="zh-CN"/>
        </w:rPr>
        <w:t xml:space="preserve"> earlier than the ReTx resources scheduled by a DCI, the following UE behavior should be defined for these cases.</w:t>
      </w:r>
    </w:p>
    <w:p w14:paraId="7099797F" w14:textId="08229CC9" w:rsidR="004C7082" w:rsidRPr="004C7082" w:rsidRDefault="004C7082" w:rsidP="004C7082">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 xml:space="preserve">The UE is expected to receive the DCI and its </w:t>
      </w:r>
      <w:r w:rsidR="000B777C">
        <w:rPr>
          <w:rFonts w:eastAsia="SimSun"/>
          <w:b/>
          <w:sz w:val="20"/>
          <w:szCs w:val="20"/>
          <w:lang w:eastAsia="zh-CN"/>
        </w:rPr>
        <w:t xml:space="preserve">scheduled ReTx resources within the interval between the PUCCH associated with the configured grant resources and the next available configured grant resource. </w:t>
      </w:r>
    </w:p>
    <w:p w14:paraId="59083D95" w14:textId="77777777" w:rsidR="00E05681" w:rsidRPr="00E05681" w:rsidRDefault="00E05681" w:rsidP="00A432A0">
      <w:pPr>
        <w:pStyle w:val="a6"/>
        <w:spacing w:afterLines="50" w:after="156"/>
        <w:jc w:val="both"/>
        <w:rPr>
          <w:rFonts w:eastAsia="SimSun"/>
          <w:b/>
          <w:sz w:val="20"/>
          <w:szCs w:val="20"/>
          <w:lang w:eastAsia="zh-CN"/>
        </w:rPr>
      </w:pPr>
      <w:bookmarkStart w:id="5" w:name="OLE_LINK43"/>
    </w:p>
    <w:bookmarkEnd w:id="5"/>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bookmarkStart w:id="6" w:name="_GoBack"/>
      <w:bookmarkEnd w:id="6"/>
    </w:p>
    <w:p w14:paraId="19621522" w14:textId="4EF7E9D4" w:rsidR="00284BD4" w:rsidRDefault="00102AA4" w:rsidP="00C100F3">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views on </w:t>
      </w:r>
      <w:r w:rsidR="00C93F4B">
        <w:rPr>
          <w:rFonts w:eastAsia="SimSun"/>
          <w:sz w:val="20"/>
          <w:szCs w:val="20"/>
          <w:lang w:eastAsia="zh-CN"/>
        </w:rPr>
        <w:t xml:space="preserve">some </w:t>
      </w:r>
      <w:r w:rsidR="001D1DB5">
        <w:rPr>
          <w:rFonts w:eastAsia="SimSun"/>
          <w:sz w:val="20"/>
          <w:szCs w:val="20"/>
          <w:lang w:eastAsia="zh-CN"/>
        </w:rPr>
        <w:t>remaining issues</w:t>
      </w:r>
      <w:r w:rsidR="00C93F4B">
        <w:rPr>
          <w:rFonts w:eastAsia="SimSun"/>
          <w:sz w:val="20"/>
          <w:szCs w:val="20"/>
          <w:lang w:eastAsia="zh-CN"/>
        </w:rPr>
        <w:t xml:space="preserve"> </w:t>
      </w:r>
      <w:r w:rsidR="00974D77">
        <w:rPr>
          <w:rFonts w:eastAsia="SimSun"/>
          <w:sz w:val="20"/>
          <w:szCs w:val="20"/>
          <w:lang w:eastAsia="zh-CN"/>
        </w:rPr>
        <w:t xml:space="preserve">for </w:t>
      </w:r>
      <w:r w:rsidR="00974D77">
        <w:rPr>
          <w:sz w:val="20"/>
          <w:szCs w:val="20"/>
          <w:lang w:eastAsia="zh-CN"/>
        </w:rPr>
        <w:t xml:space="preserve">NR-V2X </w:t>
      </w:r>
      <w:r w:rsidR="00974D77" w:rsidRPr="00112B2D">
        <w:rPr>
          <w:sz w:val="20"/>
          <w:szCs w:val="20"/>
          <w:lang w:eastAsia="zh-CN"/>
        </w:rPr>
        <w:t>mode 1 resource allocation</w:t>
      </w:r>
      <w:r w:rsidRPr="00102AA4">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 xml:space="preserve">he proposals are </w:t>
      </w:r>
      <w:r w:rsidR="00C93F4B" w:rsidRPr="00102AA4">
        <w:rPr>
          <w:rFonts w:eastAsia="SimSun"/>
          <w:sz w:val="20"/>
          <w:szCs w:val="20"/>
          <w:lang w:eastAsia="zh-CN"/>
        </w:rPr>
        <w:t>highlighted</w:t>
      </w:r>
      <w:r w:rsidR="00C93F4B">
        <w:rPr>
          <w:rFonts w:eastAsia="SimSun"/>
          <w:sz w:val="20"/>
          <w:szCs w:val="20"/>
          <w:lang w:eastAsia="zh-CN"/>
        </w:rPr>
        <w:t xml:space="preserve"> </w:t>
      </w:r>
      <w:r w:rsidR="00016DFC">
        <w:rPr>
          <w:rFonts w:eastAsia="SimSun"/>
          <w:sz w:val="20"/>
          <w:szCs w:val="20"/>
          <w:lang w:eastAsia="zh-CN"/>
        </w:rPr>
        <w:t>as follows.</w:t>
      </w:r>
      <w:bookmarkEnd w:id="2"/>
    </w:p>
    <w:p w14:paraId="24E4C5D8" w14:textId="77777777" w:rsidR="006009B5" w:rsidRDefault="006009B5" w:rsidP="006009B5">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Pr>
          <w:rFonts w:eastAsia="SimSun"/>
          <w:b/>
          <w:sz w:val="20"/>
          <w:szCs w:val="20"/>
          <w:lang w:eastAsia="zh-CN"/>
        </w:rPr>
        <w:t>1</w:t>
      </w:r>
      <w:r w:rsidRPr="008402F9">
        <w:rPr>
          <w:rFonts w:eastAsia="SimSun" w:hint="eastAsia"/>
          <w:b/>
          <w:sz w:val="20"/>
          <w:szCs w:val="20"/>
          <w:lang w:eastAsia="zh-CN"/>
        </w:rPr>
        <w:t xml:space="preserve">: </w:t>
      </w:r>
      <w:r>
        <w:rPr>
          <w:rFonts w:eastAsia="SimSun"/>
          <w:b/>
          <w:sz w:val="20"/>
          <w:szCs w:val="20"/>
          <w:lang w:eastAsia="zh-CN"/>
        </w:rPr>
        <w:t>For configured grant, if there is no need to prevent the case where a transmitter UE receives ACK via PSFCH earlier than the ReTx resources scheduled by a DCI, the following UE behavior should be defined for this case.</w:t>
      </w:r>
    </w:p>
    <w:p w14:paraId="7786A2F1" w14:textId="77777777" w:rsidR="006009B5" w:rsidRPr="008402F9" w:rsidRDefault="006009B5" w:rsidP="006009B5">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 xml:space="preserve">The UE does not </w:t>
      </w:r>
      <w:r>
        <w:rPr>
          <w:rFonts w:eastAsia="SimSun" w:hint="eastAsia"/>
          <w:b/>
          <w:sz w:val="20"/>
          <w:szCs w:val="20"/>
          <w:lang w:eastAsia="zh-CN"/>
        </w:rPr>
        <w:t>per</w:t>
      </w:r>
      <w:r>
        <w:rPr>
          <w:rFonts w:eastAsia="SimSun"/>
          <w:b/>
          <w:sz w:val="20"/>
          <w:szCs w:val="20"/>
          <w:lang w:eastAsia="zh-CN"/>
        </w:rPr>
        <w:t>form retransmission on the ReTx resources and transmits ACK on the PUCCH resource indicated by the DCI.</w:t>
      </w:r>
      <w:r w:rsidRPr="008402F9">
        <w:rPr>
          <w:rFonts w:eastAsia="SimSun"/>
          <w:b/>
          <w:sz w:val="20"/>
          <w:szCs w:val="20"/>
          <w:lang w:eastAsia="zh-CN"/>
        </w:rPr>
        <w:t xml:space="preserve"> </w:t>
      </w:r>
    </w:p>
    <w:p w14:paraId="6CBF4B45" w14:textId="77777777" w:rsidR="009C1875" w:rsidRDefault="009C1875" w:rsidP="006009B5">
      <w:pPr>
        <w:tabs>
          <w:tab w:val="left" w:pos="700"/>
        </w:tabs>
        <w:spacing w:after="120"/>
        <w:jc w:val="both"/>
        <w:rPr>
          <w:rFonts w:eastAsia="SimSun"/>
          <w:b/>
          <w:sz w:val="20"/>
          <w:szCs w:val="20"/>
          <w:lang w:eastAsia="zh-CN"/>
        </w:rPr>
      </w:pPr>
    </w:p>
    <w:p w14:paraId="449B9F0D" w14:textId="77777777" w:rsidR="006009B5" w:rsidRDefault="006009B5" w:rsidP="006009B5">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Pr>
          <w:rFonts w:eastAsia="SimSun"/>
          <w:b/>
          <w:sz w:val="20"/>
          <w:szCs w:val="20"/>
          <w:lang w:eastAsia="zh-CN"/>
        </w:rPr>
        <w:t>2</w:t>
      </w:r>
      <w:r w:rsidRPr="008402F9">
        <w:rPr>
          <w:rFonts w:eastAsia="SimSun" w:hint="eastAsia"/>
          <w:b/>
          <w:sz w:val="20"/>
          <w:szCs w:val="20"/>
          <w:lang w:eastAsia="zh-CN"/>
        </w:rPr>
        <w:t xml:space="preserve">: </w:t>
      </w:r>
      <w:r>
        <w:rPr>
          <w:rFonts w:eastAsia="SimSun"/>
          <w:b/>
          <w:sz w:val="20"/>
          <w:szCs w:val="20"/>
          <w:lang w:eastAsia="zh-CN"/>
        </w:rPr>
        <w:t xml:space="preserve">For configured grant, if there is no need to prevent the case where a transmitter UE achieves </w:t>
      </w:r>
      <w:r w:rsidRPr="00255139">
        <w:rPr>
          <w:rFonts w:eastAsia="SimSun"/>
          <w:b/>
          <w:sz w:val="20"/>
          <w:szCs w:val="20"/>
          <w:lang w:eastAsia="zh-CN"/>
        </w:rPr>
        <w:t>the maximum num</w:t>
      </w:r>
      <w:r>
        <w:rPr>
          <w:rFonts w:eastAsia="SimSun"/>
          <w:b/>
          <w:sz w:val="20"/>
          <w:szCs w:val="20"/>
          <w:lang w:eastAsia="zh-CN"/>
        </w:rPr>
        <w:t xml:space="preserve">ber of (re)transmissions </w:t>
      </w:r>
      <w:r w:rsidRPr="00255139">
        <w:rPr>
          <w:rFonts w:eastAsia="SimSun"/>
          <w:b/>
          <w:sz w:val="20"/>
          <w:szCs w:val="20"/>
          <w:lang w:eastAsia="zh-CN"/>
        </w:rPr>
        <w:t xml:space="preserve">using the configured grant resources </w:t>
      </w:r>
      <w:r>
        <w:rPr>
          <w:rFonts w:eastAsia="SimSun"/>
          <w:b/>
          <w:sz w:val="20"/>
          <w:szCs w:val="20"/>
          <w:lang w:eastAsia="zh-CN"/>
        </w:rPr>
        <w:t>earlier than the ReTx resources scheduled by a DCI, at least one of the following options should be defined for this case.</w:t>
      </w:r>
    </w:p>
    <w:p w14:paraId="21319FC0" w14:textId="77777777" w:rsidR="006009B5" w:rsidRDefault="006009B5" w:rsidP="006009B5">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 xml:space="preserve">Option 1: The UE does not </w:t>
      </w:r>
      <w:r>
        <w:rPr>
          <w:rFonts w:eastAsia="SimSun" w:hint="eastAsia"/>
          <w:b/>
          <w:sz w:val="20"/>
          <w:szCs w:val="20"/>
          <w:lang w:eastAsia="zh-CN"/>
        </w:rPr>
        <w:t>per</w:t>
      </w:r>
      <w:r>
        <w:rPr>
          <w:rFonts w:eastAsia="SimSun"/>
          <w:b/>
          <w:sz w:val="20"/>
          <w:szCs w:val="20"/>
          <w:lang w:eastAsia="zh-CN"/>
        </w:rPr>
        <w:t>form retransmission on the ReTx resources and transmits ACK on the PUCCH resource indicated by the DCI.</w:t>
      </w:r>
    </w:p>
    <w:p w14:paraId="07CA4885" w14:textId="77777777" w:rsidR="006009B5" w:rsidRPr="008402F9" w:rsidRDefault="006009B5" w:rsidP="006009B5">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t>Option 2: The UE performs retransmission on the ReTx resources and can flush the buffer if either the UE receives a DCI indicating that the PUCCH resource is not provided or</w:t>
      </w:r>
      <w:r w:rsidRPr="00880E22">
        <w:rPr>
          <w:rFonts w:eastAsia="SimSun"/>
          <w:b/>
          <w:sz w:val="20"/>
          <w:szCs w:val="20"/>
          <w:lang w:eastAsia="zh-CN"/>
        </w:rPr>
        <w:t xml:space="preserve"> </w:t>
      </w:r>
      <w:r>
        <w:rPr>
          <w:rFonts w:eastAsia="SimSun"/>
          <w:b/>
          <w:sz w:val="20"/>
          <w:szCs w:val="20"/>
          <w:lang w:eastAsia="zh-CN"/>
        </w:rPr>
        <w:t>the UE does not receive any DCI scheduling retransmissions while a predefined timer is running.</w:t>
      </w:r>
    </w:p>
    <w:p w14:paraId="01B78005" w14:textId="77777777" w:rsidR="009C1875" w:rsidRDefault="009C1875" w:rsidP="006009B5">
      <w:pPr>
        <w:tabs>
          <w:tab w:val="left" w:pos="700"/>
        </w:tabs>
        <w:spacing w:after="120"/>
        <w:jc w:val="both"/>
        <w:rPr>
          <w:rFonts w:eastAsia="SimSun"/>
          <w:b/>
          <w:sz w:val="20"/>
          <w:szCs w:val="20"/>
          <w:lang w:eastAsia="zh-CN"/>
        </w:rPr>
      </w:pPr>
    </w:p>
    <w:p w14:paraId="74DF1A0F" w14:textId="77777777" w:rsidR="006009B5" w:rsidRDefault="006009B5" w:rsidP="006009B5">
      <w:pPr>
        <w:tabs>
          <w:tab w:val="left" w:pos="700"/>
        </w:tabs>
        <w:spacing w:after="120"/>
        <w:jc w:val="both"/>
        <w:rPr>
          <w:rFonts w:eastAsia="SimSun"/>
          <w:b/>
          <w:sz w:val="20"/>
          <w:szCs w:val="20"/>
          <w:lang w:eastAsia="zh-CN"/>
        </w:rPr>
      </w:pPr>
      <w:r w:rsidRPr="008402F9">
        <w:rPr>
          <w:rFonts w:eastAsia="SimSun" w:hint="eastAsia"/>
          <w:b/>
          <w:sz w:val="20"/>
          <w:szCs w:val="20"/>
          <w:lang w:eastAsia="zh-CN"/>
        </w:rPr>
        <w:t xml:space="preserve">Proposal </w:t>
      </w:r>
      <w:r>
        <w:rPr>
          <w:rFonts w:eastAsia="SimSun"/>
          <w:b/>
          <w:sz w:val="20"/>
          <w:szCs w:val="20"/>
          <w:lang w:eastAsia="zh-CN"/>
        </w:rPr>
        <w:t>3</w:t>
      </w:r>
      <w:r w:rsidRPr="008402F9">
        <w:rPr>
          <w:rFonts w:eastAsia="SimSun" w:hint="eastAsia"/>
          <w:b/>
          <w:sz w:val="20"/>
          <w:szCs w:val="20"/>
          <w:lang w:eastAsia="zh-CN"/>
        </w:rPr>
        <w:t xml:space="preserve">: </w:t>
      </w:r>
      <w:r>
        <w:rPr>
          <w:rFonts w:eastAsia="SimSun"/>
          <w:b/>
          <w:sz w:val="20"/>
          <w:szCs w:val="20"/>
          <w:lang w:eastAsia="zh-CN"/>
        </w:rPr>
        <w:t>For configured grant, if there is a need to prevent the cases where a transmitter UE receives ACK via PSFCH or achieves t</w:t>
      </w:r>
      <w:r w:rsidRPr="00255139">
        <w:rPr>
          <w:rFonts w:eastAsia="SimSun"/>
          <w:b/>
          <w:sz w:val="20"/>
          <w:szCs w:val="20"/>
          <w:lang w:eastAsia="zh-CN"/>
        </w:rPr>
        <w:t>he maximum num</w:t>
      </w:r>
      <w:r>
        <w:rPr>
          <w:rFonts w:eastAsia="SimSun"/>
          <w:b/>
          <w:sz w:val="20"/>
          <w:szCs w:val="20"/>
          <w:lang w:eastAsia="zh-CN"/>
        </w:rPr>
        <w:t xml:space="preserve">ber of (re)transmissions </w:t>
      </w:r>
      <w:r w:rsidRPr="00255139">
        <w:rPr>
          <w:rFonts w:eastAsia="SimSun"/>
          <w:b/>
          <w:sz w:val="20"/>
          <w:szCs w:val="20"/>
          <w:lang w:eastAsia="zh-CN"/>
        </w:rPr>
        <w:t>using the configured grant resources</w:t>
      </w:r>
      <w:r>
        <w:rPr>
          <w:rFonts w:eastAsia="SimSun"/>
          <w:b/>
          <w:sz w:val="20"/>
          <w:szCs w:val="20"/>
          <w:lang w:eastAsia="zh-CN"/>
        </w:rPr>
        <w:t xml:space="preserve"> earlier than the ReTx resources scheduled by a DCI, the following UE behavior should be defined for these cases.</w:t>
      </w:r>
    </w:p>
    <w:p w14:paraId="2DF7A883" w14:textId="77777777" w:rsidR="006009B5" w:rsidRPr="004C7082" w:rsidRDefault="006009B5" w:rsidP="006009B5">
      <w:pPr>
        <w:pStyle w:val="afd"/>
        <w:numPr>
          <w:ilvl w:val="0"/>
          <w:numId w:val="25"/>
        </w:numPr>
        <w:tabs>
          <w:tab w:val="left" w:pos="700"/>
        </w:tabs>
        <w:spacing w:after="120"/>
        <w:ind w:firstLineChars="0"/>
        <w:jc w:val="both"/>
        <w:rPr>
          <w:rFonts w:eastAsia="SimSun"/>
          <w:b/>
          <w:sz w:val="20"/>
          <w:szCs w:val="20"/>
          <w:lang w:eastAsia="zh-CN"/>
        </w:rPr>
      </w:pPr>
      <w:r>
        <w:rPr>
          <w:rFonts w:eastAsia="SimSun"/>
          <w:b/>
          <w:sz w:val="20"/>
          <w:szCs w:val="20"/>
          <w:lang w:eastAsia="zh-CN"/>
        </w:rPr>
        <w:lastRenderedPageBreak/>
        <w:t xml:space="preserve">The UE is expected to receive the DCI and its scheduled ReTx resources within the interval between the PUCCH associated with the configured grant resources and the next available configured grant resource. </w:t>
      </w:r>
    </w:p>
    <w:p w14:paraId="373C71C1" w14:textId="77777777" w:rsidR="006009B5" w:rsidRPr="00974D77" w:rsidRDefault="006009B5" w:rsidP="00C100F3">
      <w:pPr>
        <w:pStyle w:val="a6"/>
        <w:spacing w:afterLines="50" w:after="156"/>
        <w:jc w:val="both"/>
        <w:rPr>
          <w:rFonts w:eastAsia="SimSun"/>
          <w:sz w:val="20"/>
          <w:szCs w:val="20"/>
          <w:lang w:val="x-none" w:eastAsia="zh-CN"/>
        </w:rPr>
      </w:pPr>
    </w:p>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14:paraId="3272DC36" w14:textId="23B486D0" w:rsidR="00CE796B" w:rsidRDefault="003F52FE"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[1</w:t>
      </w:r>
      <w:r w:rsidR="00CE796B">
        <w:rPr>
          <w:rFonts w:eastAsia="SimSun"/>
          <w:sz w:val="20"/>
          <w:szCs w:val="20"/>
          <w:lang w:val="it-IT" w:eastAsia="zh-CN"/>
        </w:rPr>
        <w:t xml:space="preserve">] </w:t>
      </w:r>
      <w:r w:rsidR="00CE796B" w:rsidRPr="00D165A4">
        <w:rPr>
          <w:rFonts w:eastAsia="SimSun"/>
          <w:sz w:val="20"/>
          <w:szCs w:val="20"/>
          <w:lang w:val="it-IT" w:eastAsia="zh-CN"/>
        </w:rPr>
        <w:t>3GPP</w:t>
      </w:r>
      <w:r w:rsidR="00CE796B" w:rsidRPr="00D165A4">
        <w:rPr>
          <w:rFonts w:eastAsia="SimSun" w:hint="eastAsia"/>
          <w:sz w:val="20"/>
          <w:szCs w:val="20"/>
          <w:lang w:val="it-IT" w:eastAsia="zh-CN"/>
        </w:rPr>
        <w:t xml:space="preserve"> </w:t>
      </w:r>
      <w:r>
        <w:rPr>
          <w:rFonts w:eastAsia="SimSun"/>
          <w:sz w:val="20"/>
          <w:szCs w:val="20"/>
          <w:lang w:val="it-IT" w:eastAsia="zh-CN"/>
        </w:rPr>
        <w:t>TSG RAN WG1 Meeting #99</w:t>
      </w:r>
      <w:r w:rsidR="00CE796B" w:rsidRPr="00D165A4">
        <w:rPr>
          <w:rFonts w:eastAsia="SimSun" w:hint="eastAsia"/>
          <w:sz w:val="20"/>
          <w:szCs w:val="20"/>
          <w:lang w:val="it-IT" w:eastAsia="zh-CN"/>
        </w:rPr>
        <w:t xml:space="preserve">, </w:t>
      </w:r>
      <w:r w:rsidR="00CE796B" w:rsidRPr="00D165A4">
        <w:rPr>
          <w:rFonts w:eastAsia="SimSun"/>
          <w:sz w:val="20"/>
          <w:szCs w:val="20"/>
          <w:lang w:val="it-IT" w:eastAsia="zh-CN"/>
        </w:rPr>
        <w:t>RAN1 Chairman’s Notes</w:t>
      </w:r>
      <w:r w:rsidR="00CE796B" w:rsidRPr="00D165A4">
        <w:rPr>
          <w:rFonts w:eastAsia="SimSun" w:hint="eastAsia"/>
          <w:sz w:val="20"/>
          <w:szCs w:val="20"/>
          <w:lang w:val="it-IT" w:eastAsia="zh-CN"/>
        </w:rPr>
        <w:t xml:space="preserve">, </w:t>
      </w:r>
      <w:r>
        <w:rPr>
          <w:rFonts w:eastAsia="SimSun"/>
          <w:sz w:val="20"/>
          <w:szCs w:val="20"/>
          <w:lang w:val="it-IT" w:eastAsia="zh-CN"/>
        </w:rPr>
        <w:t>Reno</w:t>
      </w:r>
      <w:r w:rsidR="00CE796B" w:rsidRPr="00D165A4">
        <w:rPr>
          <w:rFonts w:eastAsia="SimSun"/>
          <w:sz w:val="20"/>
          <w:szCs w:val="20"/>
          <w:lang w:val="it-IT" w:eastAsia="zh-CN"/>
        </w:rPr>
        <w:t xml:space="preserve">, </w:t>
      </w:r>
      <w:r>
        <w:rPr>
          <w:rFonts w:eastAsia="SimSun"/>
          <w:sz w:val="20"/>
          <w:szCs w:val="20"/>
          <w:lang w:val="it-IT" w:eastAsia="zh-CN"/>
        </w:rPr>
        <w:t>USA</w:t>
      </w:r>
      <w:r w:rsidR="00CE796B" w:rsidRPr="00D165A4">
        <w:rPr>
          <w:rFonts w:eastAsia="SimSun"/>
          <w:sz w:val="20"/>
          <w:szCs w:val="20"/>
          <w:lang w:val="it-IT" w:eastAsia="zh-CN"/>
        </w:rPr>
        <w:t xml:space="preserve">, </w:t>
      </w:r>
      <w:r>
        <w:rPr>
          <w:rFonts w:eastAsia="SimSun"/>
          <w:sz w:val="20"/>
          <w:szCs w:val="20"/>
          <w:lang w:val="it-IT" w:eastAsia="zh-CN"/>
        </w:rPr>
        <w:t>Nov.</w:t>
      </w:r>
      <w:r w:rsidR="00CE796B" w:rsidRPr="00D165A4">
        <w:rPr>
          <w:rFonts w:eastAsia="SimSun"/>
          <w:sz w:val="20"/>
          <w:szCs w:val="20"/>
          <w:lang w:val="it-IT" w:eastAsia="zh-CN"/>
        </w:rPr>
        <w:t xml:space="preserve"> </w:t>
      </w:r>
      <w:r>
        <w:rPr>
          <w:rFonts w:eastAsia="SimSun"/>
          <w:sz w:val="20"/>
          <w:szCs w:val="20"/>
          <w:lang w:val="it-IT" w:eastAsia="zh-CN"/>
        </w:rPr>
        <w:t>1</w:t>
      </w:r>
      <w:r w:rsidR="00CE796B">
        <w:rPr>
          <w:rFonts w:eastAsia="SimSun"/>
          <w:sz w:val="20"/>
          <w:szCs w:val="20"/>
          <w:lang w:val="it-IT" w:eastAsia="zh-CN"/>
        </w:rPr>
        <w:t>8th</w:t>
      </w:r>
      <w:r w:rsidR="00CE796B" w:rsidRPr="00D165A4">
        <w:rPr>
          <w:rFonts w:eastAsia="SimSun"/>
          <w:sz w:val="20"/>
          <w:szCs w:val="20"/>
          <w:lang w:val="it-IT" w:eastAsia="zh-CN"/>
        </w:rPr>
        <w:t xml:space="preserve"> – </w:t>
      </w:r>
      <w:r>
        <w:rPr>
          <w:rFonts w:eastAsia="SimSun"/>
          <w:sz w:val="20"/>
          <w:szCs w:val="20"/>
          <w:lang w:val="it-IT" w:eastAsia="zh-CN"/>
        </w:rPr>
        <w:t>2</w:t>
      </w:r>
      <w:r w:rsidR="00CE796B">
        <w:rPr>
          <w:rFonts w:eastAsia="SimSun"/>
          <w:sz w:val="20"/>
          <w:szCs w:val="20"/>
          <w:lang w:val="it-IT" w:eastAsia="zh-CN"/>
        </w:rPr>
        <w:t>2</w:t>
      </w:r>
      <w:r>
        <w:rPr>
          <w:rFonts w:eastAsia="SimSun"/>
          <w:sz w:val="20"/>
          <w:szCs w:val="20"/>
          <w:lang w:val="it-IT" w:eastAsia="zh-CN"/>
        </w:rPr>
        <w:t>nd</w:t>
      </w:r>
      <w:r w:rsidR="00CE796B">
        <w:rPr>
          <w:rFonts w:eastAsia="SimSun"/>
          <w:sz w:val="20"/>
          <w:szCs w:val="20"/>
          <w:lang w:val="it-IT" w:eastAsia="zh-CN"/>
        </w:rPr>
        <w:t>, 2019</w:t>
      </w:r>
      <w:r w:rsidR="00CE796B" w:rsidRPr="00D165A4">
        <w:rPr>
          <w:rFonts w:eastAsia="SimSun" w:hint="eastAsia"/>
          <w:sz w:val="20"/>
          <w:szCs w:val="20"/>
          <w:lang w:val="it-IT" w:eastAsia="zh-CN"/>
        </w:rPr>
        <w:t>.</w:t>
      </w:r>
    </w:p>
    <w:p w14:paraId="7987DE1D" w14:textId="3E52EFCD" w:rsidR="00112B2D" w:rsidRPr="00946186" w:rsidRDefault="00112B2D" w:rsidP="00946186">
      <w:pPr>
        <w:pStyle w:val="a6"/>
        <w:suppressAutoHyphens/>
        <w:spacing w:afterLines="50" w:after="156"/>
        <w:jc w:val="both"/>
        <w:rPr>
          <w:rFonts w:eastAsia="SimSun"/>
          <w:sz w:val="20"/>
          <w:szCs w:val="20"/>
          <w:lang w:val="it-IT" w:eastAsia="zh-CN"/>
        </w:rPr>
      </w:pPr>
    </w:p>
    <w:sectPr w:rsidR="00112B2D" w:rsidRPr="00946186" w:rsidSect="000F283A">
      <w:footerReference w:type="default" r:id="rId1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A4900" w14:textId="77777777" w:rsidR="009B40C2" w:rsidRDefault="009B40C2">
      <w:r>
        <w:separator/>
      </w:r>
    </w:p>
  </w:endnote>
  <w:endnote w:type="continuationSeparator" w:id="0">
    <w:p w14:paraId="18A68B0D" w14:textId="77777777" w:rsidR="009B40C2" w:rsidRDefault="009B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53430F" w:rsidRDefault="0053430F">
        <w:pPr>
          <w:pStyle w:val="ae"/>
          <w:jc w:val="center"/>
        </w:pPr>
        <w:r>
          <w:fldChar w:fldCharType="begin"/>
        </w:r>
        <w:r>
          <w:instrText>PAGE   \* MERGEFORMAT</w:instrText>
        </w:r>
        <w:r>
          <w:fldChar w:fldCharType="separate"/>
        </w:r>
        <w:r w:rsidR="009575BB" w:rsidRPr="009575BB">
          <w:rPr>
            <w:noProof/>
            <w:lang w:val="zh-CN" w:eastAsia="zh-CN"/>
          </w:rPr>
          <w:t>1</w:t>
        </w:r>
        <w:r>
          <w:fldChar w:fldCharType="end"/>
        </w:r>
      </w:p>
    </w:sdtContent>
  </w:sdt>
  <w:p w14:paraId="7C8A2E4F" w14:textId="0CC214AE" w:rsidR="0053430F" w:rsidRPr="00F94597" w:rsidRDefault="0053430F"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ACC4C" w14:textId="77777777" w:rsidR="009B40C2" w:rsidRDefault="009B40C2">
      <w:r>
        <w:separator/>
      </w:r>
    </w:p>
  </w:footnote>
  <w:footnote w:type="continuationSeparator" w:id="0">
    <w:p w14:paraId="1673E5F6" w14:textId="77777777" w:rsidR="009B40C2" w:rsidRDefault="009B4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3">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1"/>
  </w:num>
  <w:num w:numId="4">
    <w:abstractNumId w:val="4"/>
  </w:num>
  <w:num w:numId="5">
    <w:abstractNumId w:val="26"/>
  </w:num>
  <w:num w:numId="6">
    <w:abstractNumId w:val="10"/>
  </w:num>
  <w:num w:numId="7">
    <w:abstractNumId w:val="17"/>
  </w:num>
  <w:num w:numId="8">
    <w:abstractNumId w:val="24"/>
  </w:num>
  <w:num w:numId="9">
    <w:abstractNumId w:val="20"/>
  </w:num>
  <w:num w:numId="10">
    <w:abstractNumId w:val="11"/>
  </w:num>
  <w:num w:numId="11">
    <w:abstractNumId w:val="12"/>
  </w:num>
  <w:num w:numId="12">
    <w:abstractNumId w:val="23"/>
  </w:num>
  <w:num w:numId="13">
    <w:abstractNumId w:val="15"/>
  </w:num>
  <w:num w:numId="14">
    <w:abstractNumId w:val="21"/>
  </w:num>
  <w:num w:numId="15">
    <w:abstractNumId w:val="21"/>
  </w:num>
  <w:num w:numId="16">
    <w:abstractNumId w:val="8"/>
  </w:num>
  <w:num w:numId="17">
    <w:abstractNumId w:val="6"/>
  </w:num>
  <w:num w:numId="18">
    <w:abstractNumId w:val="7"/>
  </w:num>
  <w:num w:numId="19">
    <w:abstractNumId w:val="5"/>
  </w:num>
  <w:num w:numId="20">
    <w:abstractNumId w:val="1"/>
  </w:num>
  <w:num w:numId="21">
    <w:abstractNumId w:val="22"/>
  </w:num>
  <w:num w:numId="22">
    <w:abstractNumId w:val="21"/>
  </w:num>
  <w:num w:numId="23">
    <w:abstractNumId w:val="14"/>
  </w:num>
  <w:num w:numId="24">
    <w:abstractNumId w:val="25"/>
  </w:num>
  <w:num w:numId="25">
    <w:abstractNumId w:val="3"/>
  </w:num>
  <w:num w:numId="26">
    <w:abstractNumId w:val="21"/>
  </w:num>
  <w:num w:numId="27">
    <w:abstractNumId w:val="21"/>
  </w:num>
  <w:num w:numId="28">
    <w:abstractNumId w:val="21"/>
  </w:num>
  <w:num w:numId="29">
    <w:abstractNumId w:val="13"/>
  </w:num>
  <w:num w:numId="30">
    <w:abstractNumId w:val="9"/>
  </w:num>
  <w:num w:numId="31">
    <w:abstractNumId w:val="16"/>
  </w:num>
  <w:num w:numId="32">
    <w:abstractNumId w:val="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F5B"/>
    <w:rsid w:val="008962A9"/>
    <w:rsid w:val="00896423"/>
    <w:rsid w:val="00896437"/>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B88"/>
    <w:rsid w:val="00995EA2"/>
    <w:rsid w:val="00995FE2"/>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9">
    <w:name w:val="Table Grid"/>
    <w:basedOn w:val="a4"/>
    <w:uiPriority w:val="3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E3B40-EA35-4744-8299-F877FCB0F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2076</Words>
  <Characters>11835</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2020-02-14T02:36:00Z</dcterms:modified>
</cp:coreProperties>
</file>